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3945D8">
      <w:pPr>
        <w:jc w:val="right"/>
        <w:rPr>
          <w:rFonts w:ascii="Arial" w:hAnsi="Arial" w:cs="Arial"/>
          <w:b/>
          <w:sz w:val="32"/>
          <w:szCs w:val="32"/>
        </w:rPr>
      </w:pPr>
    </w:p>
    <w:p w14:paraId="025ADFC3" w14:textId="13733AAC" w:rsidR="003945D8" w:rsidRPr="003945D8" w:rsidRDefault="007975EE" w:rsidP="003945D8">
      <w:pPr>
        <w:jc w:val="right"/>
        <w:rPr>
          <w:rFonts w:ascii="Arial" w:hAnsi="Arial" w:cs="Arial"/>
          <w:b/>
          <w:sz w:val="32"/>
          <w:szCs w:val="32"/>
        </w:rPr>
      </w:pPr>
      <w:r>
        <w:rPr>
          <w:rFonts w:ascii="Arial" w:hAnsi="Arial" w:cs="Arial"/>
          <w:b/>
          <w:sz w:val="32"/>
          <w:szCs w:val="32"/>
        </w:rPr>
        <w:t>Selwood</w:t>
      </w:r>
      <w:r w:rsidR="003945D8" w:rsidRPr="003945D8">
        <w:rPr>
          <w:rFonts w:ascii="Arial" w:hAnsi="Arial" w:cs="Arial"/>
          <w:b/>
          <w:sz w:val="32"/>
          <w:szCs w:val="32"/>
        </w:rPr>
        <w:t xml:space="preserve"> LTD </w:t>
      </w:r>
    </w:p>
    <w:p w14:paraId="48798D7D" w14:textId="0AC95FBF" w:rsidR="00FF213A" w:rsidRDefault="007975EE" w:rsidP="003945D8">
      <w:pPr>
        <w:jc w:val="right"/>
        <w:rPr>
          <w:rFonts w:ascii="Arial" w:hAnsi="Arial" w:cs="Arial"/>
          <w:b/>
          <w:sz w:val="32"/>
          <w:szCs w:val="32"/>
        </w:rPr>
      </w:pPr>
      <w:r>
        <w:rPr>
          <w:rFonts w:ascii="Arial" w:hAnsi="Arial" w:cs="Arial"/>
          <w:b/>
          <w:sz w:val="32"/>
          <w:szCs w:val="32"/>
        </w:rPr>
        <w:t>Position Description</w:t>
      </w:r>
      <w:r w:rsidR="003945D8" w:rsidRPr="003945D8">
        <w:rPr>
          <w:rFonts w:ascii="Arial" w:hAnsi="Arial" w:cs="Arial"/>
          <w:b/>
          <w:sz w:val="32"/>
          <w:szCs w:val="32"/>
        </w:rPr>
        <w:t>:</w:t>
      </w:r>
      <w:r w:rsidR="0015558D">
        <w:rPr>
          <w:rFonts w:ascii="Arial" w:hAnsi="Arial" w:cs="Arial"/>
          <w:b/>
          <w:sz w:val="32"/>
          <w:szCs w:val="32"/>
        </w:rPr>
        <w:t xml:space="preserve"> </w:t>
      </w:r>
      <w:r>
        <w:rPr>
          <w:rFonts w:ascii="Arial" w:hAnsi="Arial" w:cs="Arial"/>
          <w:b/>
          <w:sz w:val="32"/>
          <w:szCs w:val="32"/>
        </w:rPr>
        <w:t>Operations Business Partner</w:t>
      </w:r>
    </w:p>
    <w:p w14:paraId="664E331F" w14:textId="77777777" w:rsidR="00557485" w:rsidRPr="00557485" w:rsidRDefault="00557485" w:rsidP="00557485">
      <w:pPr>
        <w:jc w:val="right"/>
        <w:rPr>
          <w:rFonts w:ascii="Arial" w:hAnsi="Arial" w:cs="Arial"/>
          <w:b/>
          <w:sz w:val="32"/>
          <w:szCs w:val="32"/>
        </w:rPr>
      </w:pPr>
    </w:p>
    <w:p w14:paraId="15DAE786" w14:textId="2E5CF38A" w:rsidR="00573C7B" w:rsidRDefault="003945D8" w:rsidP="003945D8">
      <w:pPr>
        <w:rPr>
          <w:rFonts w:ascii="Arial" w:hAnsi="Arial" w:cs="Arial"/>
          <w:b/>
          <w:sz w:val="24"/>
          <w:szCs w:val="32"/>
        </w:rPr>
      </w:pPr>
      <w:r w:rsidRPr="003945D8">
        <w:rPr>
          <w:rFonts w:ascii="Arial" w:hAnsi="Arial" w:cs="Arial"/>
          <w:b/>
          <w:sz w:val="24"/>
          <w:szCs w:val="32"/>
        </w:rPr>
        <w:t>L</w:t>
      </w:r>
      <w:r w:rsidR="007975EE">
        <w:rPr>
          <w:rFonts w:ascii="Arial" w:hAnsi="Arial" w:cs="Arial"/>
          <w:b/>
          <w:sz w:val="24"/>
          <w:szCs w:val="32"/>
        </w:rPr>
        <w:t>ocation</w:t>
      </w:r>
      <w:r w:rsidRPr="003945D8">
        <w:rPr>
          <w:rFonts w:ascii="Arial" w:hAnsi="Arial" w:cs="Arial"/>
          <w:b/>
          <w:sz w:val="24"/>
          <w:szCs w:val="32"/>
        </w:rPr>
        <w:t>:</w:t>
      </w:r>
      <w:r w:rsidR="003D4EF5">
        <w:rPr>
          <w:rFonts w:ascii="Arial" w:hAnsi="Arial" w:cs="Arial"/>
          <w:b/>
          <w:sz w:val="24"/>
          <w:szCs w:val="32"/>
        </w:rPr>
        <w:tab/>
      </w:r>
      <w:r w:rsidR="003D4EF5">
        <w:rPr>
          <w:rFonts w:ascii="Arial" w:hAnsi="Arial" w:cs="Arial"/>
          <w:b/>
          <w:sz w:val="24"/>
          <w:szCs w:val="32"/>
        </w:rPr>
        <w:tab/>
      </w:r>
      <w:r w:rsidR="00FF213A">
        <w:rPr>
          <w:rFonts w:ascii="Arial" w:hAnsi="Arial" w:cs="Arial"/>
          <w:b/>
          <w:sz w:val="24"/>
          <w:szCs w:val="32"/>
        </w:rPr>
        <w:tab/>
      </w:r>
      <w:r w:rsidR="00557485" w:rsidRPr="00FA6675">
        <w:rPr>
          <w:rFonts w:ascii="Arial" w:hAnsi="Arial" w:cs="Arial"/>
          <w:bCs/>
          <w:sz w:val="20"/>
          <w:szCs w:val="20"/>
        </w:rPr>
        <w:t>Chandlers Ford</w:t>
      </w:r>
    </w:p>
    <w:p w14:paraId="1C99747C" w14:textId="1934B39A" w:rsidR="00573C7B" w:rsidRPr="00573C7B" w:rsidRDefault="003D4EF5" w:rsidP="003945D8">
      <w:pPr>
        <w:rPr>
          <w:rFonts w:ascii="Arial" w:hAnsi="Arial" w:cs="Arial"/>
          <w:bCs/>
          <w:sz w:val="20"/>
        </w:rPr>
      </w:pPr>
      <w:r>
        <w:rPr>
          <w:rFonts w:ascii="Arial" w:hAnsi="Arial" w:cs="Arial"/>
          <w:b/>
          <w:sz w:val="24"/>
          <w:szCs w:val="32"/>
        </w:rPr>
        <w:tab/>
      </w:r>
    </w:p>
    <w:p w14:paraId="5B74DDCC" w14:textId="3933531D" w:rsidR="00557485" w:rsidRPr="00FA6675" w:rsidRDefault="007975EE" w:rsidP="00557485">
      <w:pPr>
        <w:spacing w:after="0" w:line="240" w:lineRule="auto"/>
        <w:ind w:left="2880" w:hanging="2880"/>
        <w:rPr>
          <w:rFonts w:ascii="Arial" w:hAnsi="Arial" w:cs="Arial"/>
          <w:sz w:val="20"/>
          <w:szCs w:val="20"/>
        </w:rPr>
      </w:pPr>
      <w:r>
        <w:rPr>
          <w:rFonts w:ascii="Arial" w:hAnsi="Arial" w:cs="Arial"/>
          <w:b/>
          <w:sz w:val="24"/>
          <w:szCs w:val="32"/>
        </w:rPr>
        <w:t>Position Purpose</w:t>
      </w:r>
      <w:r w:rsidR="003945D8" w:rsidRPr="00DF5AA3">
        <w:rPr>
          <w:rFonts w:ascii="Arial" w:hAnsi="Arial" w:cs="Arial"/>
          <w:b/>
          <w:sz w:val="24"/>
          <w:szCs w:val="32"/>
        </w:rPr>
        <w:t>:</w:t>
      </w:r>
      <w:r w:rsidR="003D4EF5" w:rsidRPr="00DF5AA3">
        <w:rPr>
          <w:rFonts w:ascii="Arial" w:hAnsi="Arial" w:cs="Arial"/>
          <w:b/>
          <w:sz w:val="24"/>
          <w:szCs w:val="32"/>
        </w:rPr>
        <w:tab/>
      </w:r>
      <w:r w:rsidR="00A035EF" w:rsidRPr="00773892">
        <w:rPr>
          <w:rFonts w:ascii="Arial" w:hAnsi="Arial" w:cs="Arial"/>
          <w:bCs/>
          <w:sz w:val="18"/>
        </w:rPr>
        <w:t>Ensure the</w:t>
      </w:r>
      <w:r w:rsidR="00A035EF" w:rsidRPr="00773892">
        <w:rPr>
          <w:rFonts w:ascii="Arial" w:hAnsi="Arial" w:cs="Arial"/>
          <w:sz w:val="20"/>
          <w:szCs w:val="20"/>
          <w:lang w:val="en" w:eastAsia="en-GB"/>
        </w:rPr>
        <w:t xml:space="preserve"> </w:t>
      </w:r>
      <w:r w:rsidR="00C52BB8" w:rsidRPr="00773892">
        <w:rPr>
          <w:rFonts w:ascii="Arial" w:hAnsi="Arial" w:cs="Arial"/>
          <w:sz w:val="20"/>
          <w:szCs w:val="20"/>
          <w:lang w:val="en" w:eastAsia="en-GB"/>
        </w:rPr>
        <w:t>delivery of accurate branch results,</w:t>
      </w:r>
      <w:r w:rsidR="00557485" w:rsidRPr="00773892">
        <w:rPr>
          <w:rFonts w:ascii="Arial" w:hAnsi="Arial" w:cs="Arial"/>
          <w:sz w:val="20"/>
          <w:szCs w:val="20"/>
          <w:lang w:val="en" w:eastAsia="en-GB"/>
        </w:rPr>
        <w:t xml:space="preserve"> timely reporting to key stakeholders and supporting the PRS financial team and business unit with a range of regular and ad-hoc key financial tasks to support the business unit growth whilst maintaining the businesses core values</w:t>
      </w:r>
      <w:r w:rsidR="00557485" w:rsidRPr="00773892">
        <w:rPr>
          <w:rFonts w:ascii="Arial" w:hAnsi="Arial" w:cs="Arial"/>
          <w:sz w:val="20"/>
          <w:szCs w:val="20"/>
        </w:rPr>
        <w:t>.</w:t>
      </w:r>
      <w:r w:rsidR="00C52BB8" w:rsidRPr="00773892">
        <w:rPr>
          <w:rFonts w:ascii="Arial" w:hAnsi="Arial" w:cs="Arial"/>
          <w:sz w:val="20"/>
          <w:szCs w:val="20"/>
        </w:rPr>
        <w:t xml:space="preserve"> Drive branch efficiencies and build relationships with those key stakeholders</w:t>
      </w:r>
      <w:r w:rsidR="00773892">
        <w:rPr>
          <w:rFonts w:ascii="Arial" w:hAnsi="Arial" w:cs="Arial"/>
          <w:sz w:val="20"/>
          <w:szCs w:val="20"/>
        </w:rPr>
        <w:t>.</w:t>
      </w:r>
    </w:p>
    <w:p w14:paraId="2D6DB613" w14:textId="77777777" w:rsidR="00557485" w:rsidRPr="00FA6675" w:rsidRDefault="00557485" w:rsidP="00557485">
      <w:pPr>
        <w:spacing w:after="0" w:line="240" w:lineRule="auto"/>
        <w:rPr>
          <w:rFonts w:ascii="Arial" w:hAnsi="Arial" w:cs="Arial"/>
          <w:sz w:val="20"/>
          <w:szCs w:val="20"/>
        </w:rPr>
      </w:pPr>
    </w:p>
    <w:p w14:paraId="00E89752" w14:textId="2B3E2033" w:rsidR="003945D8" w:rsidRDefault="007975EE" w:rsidP="003945D8">
      <w:pPr>
        <w:rPr>
          <w:rFonts w:ascii="Arial" w:hAnsi="Arial" w:cs="Arial"/>
          <w:bCs/>
          <w:sz w:val="24"/>
          <w:szCs w:val="32"/>
        </w:rPr>
      </w:pPr>
      <w:r>
        <w:rPr>
          <w:rFonts w:ascii="Arial" w:hAnsi="Arial" w:cs="Arial"/>
          <w:b/>
          <w:sz w:val="24"/>
          <w:szCs w:val="32"/>
        </w:rPr>
        <w:t>Responsible To</w:t>
      </w:r>
      <w:r w:rsidR="003945D8" w:rsidRPr="00DF5AA3">
        <w:rPr>
          <w:rFonts w:ascii="Arial" w:hAnsi="Arial" w:cs="Arial"/>
          <w:b/>
          <w:sz w:val="24"/>
          <w:szCs w:val="32"/>
        </w:rPr>
        <w:t>:</w:t>
      </w:r>
      <w:r w:rsidR="003D4EF5" w:rsidRPr="00020B0C">
        <w:rPr>
          <w:rFonts w:ascii="Arial" w:hAnsi="Arial" w:cs="Arial"/>
          <w:bCs/>
          <w:sz w:val="24"/>
          <w:szCs w:val="32"/>
        </w:rPr>
        <w:tab/>
      </w:r>
      <w:r>
        <w:rPr>
          <w:rFonts w:ascii="Arial" w:hAnsi="Arial" w:cs="Arial"/>
          <w:bCs/>
          <w:sz w:val="24"/>
          <w:szCs w:val="32"/>
        </w:rPr>
        <w:tab/>
      </w:r>
      <w:r w:rsidR="00FA6675">
        <w:rPr>
          <w:rFonts w:ascii="Arial" w:hAnsi="Arial" w:cs="Arial"/>
          <w:bCs/>
          <w:sz w:val="20"/>
          <w:szCs w:val="20"/>
        </w:rPr>
        <w:t>Finance Manager (PRS)</w:t>
      </w:r>
    </w:p>
    <w:p w14:paraId="1F2D1C81" w14:textId="77777777" w:rsidR="001919A2" w:rsidRDefault="001919A2" w:rsidP="001919A2">
      <w:pPr>
        <w:spacing w:after="0" w:line="240" w:lineRule="auto"/>
        <w:rPr>
          <w:rFonts w:ascii="Arial" w:hAnsi="Arial" w:cs="Arial"/>
          <w:b/>
          <w:bCs/>
          <w:sz w:val="24"/>
          <w:szCs w:val="24"/>
        </w:rPr>
      </w:pPr>
    </w:p>
    <w:p w14:paraId="02C8541B" w14:textId="104CBBF3" w:rsidR="001919A2" w:rsidRPr="00FA6675" w:rsidRDefault="007975EE" w:rsidP="001919A2">
      <w:pPr>
        <w:spacing w:after="0" w:line="240" w:lineRule="auto"/>
        <w:rPr>
          <w:rFonts w:ascii="Arial" w:hAnsi="Arial" w:cs="Arial"/>
          <w:sz w:val="20"/>
          <w:szCs w:val="20"/>
        </w:rPr>
      </w:pPr>
      <w:r>
        <w:rPr>
          <w:rFonts w:ascii="Arial" w:hAnsi="Arial" w:cs="Arial"/>
          <w:b/>
          <w:bCs/>
          <w:sz w:val="24"/>
          <w:szCs w:val="24"/>
        </w:rPr>
        <w:t>Regular Contacts</w:t>
      </w:r>
      <w:r w:rsidR="001919A2" w:rsidRPr="001919A2">
        <w:rPr>
          <w:rFonts w:ascii="Arial" w:hAnsi="Arial" w:cs="Arial"/>
          <w:sz w:val="24"/>
          <w:szCs w:val="24"/>
        </w:rPr>
        <w:t>:</w:t>
      </w:r>
      <w:r>
        <w:rPr>
          <w:rFonts w:ascii="Arial" w:hAnsi="Arial" w:cs="Arial"/>
          <w:sz w:val="24"/>
          <w:szCs w:val="24"/>
        </w:rPr>
        <w:tab/>
      </w:r>
      <w:r w:rsidR="001919A2" w:rsidRPr="001919A2">
        <w:rPr>
          <w:rFonts w:ascii="Arial" w:hAnsi="Arial" w:cs="Arial"/>
          <w:sz w:val="24"/>
          <w:szCs w:val="24"/>
        </w:rPr>
        <w:t xml:space="preserve"> </w:t>
      </w:r>
      <w:r w:rsidR="001919A2">
        <w:rPr>
          <w:rFonts w:ascii="Arial" w:hAnsi="Arial" w:cs="Arial"/>
          <w:sz w:val="24"/>
          <w:szCs w:val="24"/>
        </w:rPr>
        <w:tab/>
      </w:r>
      <w:r w:rsidR="00A035EF" w:rsidRPr="00A035EF">
        <w:rPr>
          <w:rFonts w:ascii="Arial" w:hAnsi="Arial" w:cs="Arial"/>
          <w:sz w:val="20"/>
          <w:szCs w:val="20"/>
        </w:rPr>
        <w:t>Director</w:t>
      </w:r>
      <w:r w:rsidR="001919A2" w:rsidRPr="00FA6675">
        <w:rPr>
          <w:rFonts w:ascii="Arial" w:hAnsi="Arial" w:cs="Arial"/>
          <w:sz w:val="20"/>
          <w:szCs w:val="20"/>
        </w:rPr>
        <w:t xml:space="preserve"> of Commercial Finance</w:t>
      </w:r>
    </w:p>
    <w:p w14:paraId="35FC9FA0" w14:textId="12D9B520" w:rsidR="00A035EF" w:rsidRPr="00FA6675" w:rsidRDefault="00A035EF" w:rsidP="00A035EF">
      <w:pPr>
        <w:pStyle w:val="ListParagraph"/>
        <w:spacing w:after="0" w:line="240" w:lineRule="auto"/>
        <w:ind w:left="2880"/>
        <w:rPr>
          <w:rFonts w:ascii="Arial" w:hAnsi="Arial" w:cs="Arial"/>
          <w:sz w:val="20"/>
          <w:szCs w:val="20"/>
        </w:rPr>
      </w:pPr>
      <w:r w:rsidRPr="00FA6675">
        <w:rPr>
          <w:rFonts w:ascii="Arial" w:hAnsi="Arial" w:cs="Arial"/>
          <w:sz w:val="20"/>
          <w:szCs w:val="20"/>
        </w:rPr>
        <w:t>Operations Director</w:t>
      </w:r>
      <w:r>
        <w:rPr>
          <w:rFonts w:ascii="Arial" w:hAnsi="Arial" w:cs="Arial"/>
          <w:sz w:val="20"/>
          <w:szCs w:val="20"/>
        </w:rPr>
        <w:t xml:space="preserve"> and Regional Operations Managers</w:t>
      </w:r>
    </w:p>
    <w:p w14:paraId="00E1FD77" w14:textId="700E6314" w:rsidR="00A035EF" w:rsidRDefault="00A035EF" w:rsidP="001919A2">
      <w:pPr>
        <w:pStyle w:val="ListParagraph"/>
        <w:spacing w:after="0" w:line="240" w:lineRule="auto"/>
        <w:ind w:left="2880"/>
        <w:rPr>
          <w:rFonts w:ascii="Arial" w:hAnsi="Arial" w:cs="Arial"/>
          <w:sz w:val="20"/>
          <w:szCs w:val="20"/>
        </w:rPr>
      </w:pPr>
      <w:r w:rsidRPr="00FA6675">
        <w:rPr>
          <w:rFonts w:ascii="Arial" w:hAnsi="Arial" w:cs="Arial"/>
          <w:sz w:val="20"/>
          <w:szCs w:val="20"/>
        </w:rPr>
        <w:t>Branch network</w:t>
      </w:r>
    </w:p>
    <w:p w14:paraId="5A4F3E43" w14:textId="5E65C275" w:rsidR="001919A2" w:rsidRPr="00FA6675" w:rsidRDefault="00A035EF" w:rsidP="001919A2">
      <w:pPr>
        <w:pStyle w:val="ListParagraph"/>
        <w:spacing w:after="0" w:line="240" w:lineRule="auto"/>
        <w:ind w:left="2880"/>
        <w:rPr>
          <w:rFonts w:ascii="Arial" w:hAnsi="Arial" w:cs="Arial"/>
          <w:sz w:val="20"/>
          <w:szCs w:val="20"/>
        </w:rPr>
      </w:pPr>
      <w:r>
        <w:rPr>
          <w:rFonts w:ascii="Arial" w:hAnsi="Arial" w:cs="Arial"/>
          <w:sz w:val="20"/>
          <w:szCs w:val="20"/>
        </w:rPr>
        <w:t>Commercial</w:t>
      </w:r>
      <w:r w:rsidR="001919A2" w:rsidRPr="00FA6675">
        <w:rPr>
          <w:rFonts w:ascii="Arial" w:hAnsi="Arial" w:cs="Arial"/>
          <w:sz w:val="20"/>
          <w:szCs w:val="20"/>
        </w:rPr>
        <w:t xml:space="preserve"> Directors and wider sales team</w:t>
      </w:r>
    </w:p>
    <w:p w14:paraId="2D1481DC" w14:textId="77777777" w:rsidR="001919A2" w:rsidRDefault="001919A2" w:rsidP="001919A2">
      <w:pPr>
        <w:pStyle w:val="ListParagraph"/>
        <w:spacing w:after="0" w:line="240" w:lineRule="auto"/>
        <w:ind w:left="2880"/>
        <w:rPr>
          <w:rFonts w:ascii="Arial" w:hAnsi="Arial" w:cs="Arial"/>
          <w:sz w:val="20"/>
          <w:szCs w:val="20"/>
        </w:rPr>
      </w:pPr>
      <w:r w:rsidRPr="00FA6675">
        <w:rPr>
          <w:rFonts w:ascii="Arial" w:hAnsi="Arial" w:cs="Arial"/>
          <w:sz w:val="20"/>
          <w:szCs w:val="20"/>
        </w:rPr>
        <w:t>Commercial Finance Director</w:t>
      </w:r>
    </w:p>
    <w:p w14:paraId="6F30AB95" w14:textId="77777777" w:rsidR="00773892" w:rsidRPr="00FA6675" w:rsidRDefault="00773892" w:rsidP="001919A2">
      <w:pPr>
        <w:pStyle w:val="ListParagraph"/>
        <w:spacing w:after="0" w:line="240" w:lineRule="auto"/>
        <w:ind w:left="2880"/>
        <w:rPr>
          <w:rFonts w:ascii="Arial" w:hAnsi="Arial" w:cs="Arial"/>
          <w:sz w:val="20"/>
          <w:szCs w:val="20"/>
        </w:rPr>
      </w:pPr>
    </w:p>
    <w:p w14:paraId="23864A06" w14:textId="2A6CE4F1" w:rsidR="001919A2" w:rsidRPr="00773892" w:rsidRDefault="003945D8" w:rsidP="00773892">
      <w:pPr>
        <w:rPr>
          <w:rFonts w:ascii="Arial" w:hAnsi="Arial" w:cs="Arial"/>
          <w:b/>
          <w:sz w:val="24"/>
          <w:szCs w:val="32"/>
        </w:rPr>
      </w:pPr>
      <w:r>
        <w:rPr>
          <w:rFonts w:ascii="Arial" w:hAnsi="Arial" w:cs="Arial"/>
          <w:b/>
          <w:sz w:val="24"/>
          <w:szCs w:val="32"/>
        </w:rPr>
        <w:t>M</w:t>
      </w:r>
      <w:r w:rsidR="007975EE">
        <w:rPr>
          <w:rFonts w:ascii="Arial" w:hAnsi="Arial" w:cs="Arial"/>
          <w:b/>
          <w:sz w:val="24"/>
          <w:szCs w:val="32"/>
        </w:rPr>
        <w:t>ain</w:t>
      </w:r>
      <w:r>
        <w:rPr>
          <w:rFonts w:ascii="Arial" w:hAnsi="Arial" w:cs="Arial"/>
          <w:b/>
          <w:sz w:val="24"/>
          <w:szCs w:val="32"/>
        </w:rPr>
        <w:t xml:space="preserve"> R</w:t>
      </w:r>
      <w:r w:rsidR="007975EE">
        <w:rPr>
          <w:rFonts w:ascii="Arial" w:hAnsi="Arial" w:cs="Arial"/>
          <w:b/>
          <w:sz w:val="24"/>
          <w:szCs w:val="32"/>
        </w:rPr>
        <w:t>esponsibilities</w:t>
      </w:r>
      <w:r>
        <w:rPr>
          <w:rFonts w:ascii="Arial" w:hAnsi="Arial" w:cs="Arial"/>
          <w:b/>
          <w:sz w:val="24"/>
          <w:szCs w:val="32"/>
        </w:rPr>
        <w:t>:</w:t>
      </w:r>
    </w:p>
    <w:p w14:paraId="71D27CB4" w14:textId="661FBA31" w:rsidR="001919A2" w:rsidRDefault="001919A2" w:rsidP="001919A2">
      <w:pPr>
        <w:pStyle w:val="ListParagraph"/>
        <w:numPr>
          <w:ilvl w:val="0"/>
          <w:numId w:val="11"/>
        </w:numPr>
        <w:spacing w:after="0" w:line="240" w:lineRule="auto"/>
        <w:rPr>
          <w:rFonts w:ascii="Arial" w:hAnsi="Arial" w:cs="Arial"/>
          <w:sz w:val="20"/>
          <w:szCs w:val="20"/>
        </w:rPr>
      </w:pPr>
      <w:r w:rsidRPr="0019299B">
        <w:rPr>
          <w:rFonts w:ascii="Arial" w:hAnsi="Arial" w:cs="Arial"/>
          <w:sz w:val="20"/>
          <w:szCs w:val="20"/>
        </w:rPr>
        <w:t>To review and provide accurate and timely management information on the monthly performance of the Hire Division Branches.</w:t>
      </w:r>
    </w:p>
    <w:p w14:paraId="3EE0547A" w14:textId="1ABED2DD" w:rsidR="00EB52FD" w:rsidRDefault="00EB52FD" w:rsidP="001919A2">
      <w:pPr>
        <w:pStyle w:val="ListParagraph"/>
        <w:numPr>
          <w:ilvl w:val="0"/>
          <w:numId w:val="11"/>
        </w:numPr>
        <w:spacing w:after="0" w:line="240" w:lineRule="auto"/>
        <w:rPr>
          <w:rFonts w:ascii="Arial" w:hAnsi="Arial" w:cs="Arial"/>
          <w:sz w:val="20"/>
          <w:szCs w:val="20"/>
        </w:rPr>
      </w:pPr>
      <w:r>
        <w:rPr>
          <w:rFonts w:ascii="Arial" w:hAnsi="Arial" w:cs="Arial"/>
          <w:sz w:val="20"/>
          <w:szCs w:val="20"/>
        </w:rPr>
        <w:t>A focus on improving the efficiency and accuracy of the Hire Branches results and performance, making recommendations and implementing new ideas, where appropriate.</w:t>
      </w:r>
    </w:p>
    <w:p w14:paraId="2CEB1233" w14:textId="18A7D02E" w:rsidR="005A1AB4" w:rsidRPr="005A1AB4" w:rsidRDefault="005A1AB4" w:rsidP="001919A2">
      <w:pPr>
        <w:pStyle w:val="ListParagraph"/>
        <w:numPr>
          <w:ilvl w:val="0"/>
          <w:numId w:val="11"/>
        </w:numPr>
        <w:spacing w:after="0" w:line="240" w:lineRule="auto"/>
        <w:rPr>
          <w:rFonts w:ascii="Arial" w:hAnsi="Arial" w:cs="Arial"/>
          <w:sz w:val="20"/>
          <w:szCs w:val="20"/>
        </w:rPr>
      </w:pPr>
      <w:r w:rsidRPr="009203B8">
        <w:rPr>
          <w:rFonts w:ascii="Arial" w:eastAsia="Times New Roman" w:hAnsi="Arial" w:cs="Arial"/>
          <w:color w:val="000000"/>
          <w:sz w:val="20"/>
          <w:szCs w:val="20"/>
          <w:lang w:eastAsia="en-GB"/>
        </w:rPr>
        <w:t xml:space="preserve">Identifying trends in the monthly results and highlighting significant variances against the </w:t>
      </w:r>
      <w:r w:rsidR="00EB52FD">
        <w:rPr>
          <w:rFonts w:ascii="Arial" w:eastAsia="Times New Roman" w:hAnsi="Arial" w:cs="Arial"/>
          <w:color w:val="000000"/>
          <w:sz w:val="20"/>
          <w:szCs w:val="20"/>
          <w:lang w:eastAsia="en-GB"/>
        </w:rPr>
        <w:t>budgets</w:t>
      </w:r>
      <w:r w:rsidRPr="009203B8">
        <w:rPr>
          <w:rFonts w:ascii="Arial" w:eastAsia="Times New Roman" w:hAnsi="Arial" w:cs="Arial"/>
          <w:color w:val="000000"/>
          <w:sz w:val="20"/>
          <w:szCs w:val="20"/>
          <w:lang w:eastAsia="en-GB"/>
        </w:rPr>
        <w:t xml:space="preserve"> and</w:t>
      </w:r>
      <w:r>
        <w:rPr>
          <w:rFonts w:ascii="Arial" w:eastAsia="Times New Roman" w:hAnsi="Arial" w:cs="Arial"/>
          <w:color w:val="000000"/>
          <w:sz w:val="20"/>
          <w:szCs w:val="20"/>
          <w:lang w:eastAsia="en-GB"/>
        </w:rPr>
        <w:t xml:space="preserve"> </w:t>
      </w:r>
      <w:r w:rsidRPr="009203B8">
        <w:rPr>
          <w:rFonts w:ascii="Arial" w:eastAsia="Times New Roman" w:hAnsi="Arial" w:cs="Arial"/>
          <w:color w:val="000000"/>
          <w:sz w:val="20"/>
          <w:szCs w:val="20"/>
          <w:lang w:eastAsia="en-GB"/>
        </w:rPr>
        <w:t>prior forecasts.</w:t>
      </w:r>
    </w:p>
    <w:p w14:paraId="035BA23F" w14:textId="2C40F373" w:rsidR="005A1AB4" w:rsidRPr="00A035EF" w:rsidRDefault="005A1AB4" w:rsidP="001919A2">
      <w:pPr>
        <w:pStyle w:val="ListParagraph"/>
        <w:numPr>
          <w:ilvl w:val="0"/>
          <w:numId w:val="11"/>
        </w:numPr>
        <w:spacing w:after="0" w:line="240" w:lineRule="auto"/>
        <w:rPr>
          <w:rFonts w:ascii="Arial" w:hAnsi="Arial" w:cs="Arial"/>
          <w:sz w:val="20"/>
          <w:szCs w:val="20"/>
        </w:rPr>
      </w:pPr>
      <w:r w:rsidRPr="00467C64">
        <w:rPr>
          <w:rFonts w:ascii="Arial" w:eastAsia="Times New Roman" w:hAnsi="Arial" w:cs="Arial"/>
          <w:color w:val="000000"/>
          <w:sz w:val="20"/>
          <w:szCs w:val="20"/>
          <w:lang w:eastAsia="en-GB"/>
        </w:rPr>
        <w:t>Build partnerships and strong relationships with senior managers and provide financial insights, as required, to aid in commercial decision</w:t>
      </w:r>
      <w:r>
        <w:rPr>
          <w:rFonts w:ascii="Arial" w:eastAsia="Times New Roman" w:hAnsi="Arial" w:cs="Arial"/>
          <w:color w:val="000000"/>
          <w:sz w:val="20"/>
          <w:szCs w:val="20"/>
          <w:lang w:eastAsia="en-GB"/>
        </w:rPr>
        <w:t>-</w:t>
      </w:r>
      <w:r w:rsidRPr="00467C64">
        <w:rPr>
          <w:rFonts w:ascii="Arial" w:eastAsia="Times New Roman" w:hAnsi="Arial" w:cs="Arial"/>
          <w:color w:val="000000"/>
          <w:sz w:val="20"/>
          <w:szCs w:val="20"/>
          <w:lang w:eastAsia="en-GB"/>
        </w:rPr>
        <w:t>making.</w:t>
      </w:r>
    </w:p>
    <w:p w14:paraId="4553C08D" w14:textId="0E182763" w:rsidR="00A035EF" w:rsidRPr="00773892" w:rsidRDefault="00A035EF" w:rsidP="001919A2">
      <w:pPr>
        <w:pStyle w:val="ListParagraph"/>
        <w:numPr>
          <w:ilvl w:val="0"/>
          <w:numId w:val="11"/>
        </w:numPr>
        <w:spacing w:after="0" w:line="240" w:lineRule="auto"/>
        <w:rPr>
          <w:rFonts w:ascii="Arial" w:hAnsi="Arial" w:cs="Arial"/>
          <w:sz w:val="20"/>
          <w:szCs w:val="20"/>
        </w:rPr>
      </w:pPr>
      <w:r w:rsidRPr="00773892">
        <w:rPr>
          <w:rFonts w:ascii="Arial" w:eastAsia="Times New Roman" w:hAnsi="Arial" w:cs="Arial"/>
          <w:color w:val="000000"/>
          <w:sz w:val="20"/>
          <w:szCs w:val="20"/>
          <w:lang w:eastAsia="en-GB"/>
        </w:rPr>
        <w:t xml:space="preserve">Carry out regular financial reviews with the </w:t>
      </w:r>
      <w:r w:rsidR="00773892" w:rsidRPr="00773892">
        <w:rPr>
          <w:rFonts w:ascii="Arial" w:eastAsia="Times New Roman" w:hAnsi="Arial" w:cs="Arial"/>
          <w:color w:val="000000"/>
          <w:sz w:val="20"/>
          <w:szCs w:val="20"/>
          <w:lang w:eastAsia="en-GB"/>
        </w:rPr>
        <w:t>branches,</w:t>
      </w:r>
      <w:r w:rsidRPr="00773892">
        <w:rPr>
          <w:rFonts w:ascii="Arial" w:eastAsia="Times New Roman" w:hAnsi="Arial" w:cs="Arial"/>
          <w:color w:val="000000"/>
          <w:sz w:val="20"/>
          <w:szCs w:val="20"/>
          <w:lang w:eastAsia="en-GB"/>
        </w:rPr>
        <w:t xml:space="preserve"> suggesting ways of continuous improvement, benchmarking and improving efficiencies.</w:t>
      </w:r>
    </w:p>
    <w:p w14:paraId="54B6D3E5" w14:textId="2F7D0F80" w:rsidR="00A035EF" w:rsidRPr="00773892" w:rsidRDefault="00A035EF" w:rsidP="001919A2">
      <w:pPr>
        <w:pStyle w:val="ListParagraph"/>
        <w:numPr>
          <w:ilvl w:val="0"/>
          <w:numId w:val="11"/>
        </w:numPr>
        <w:spacing w:after="0" w:line="240" w:lineRule="auto"/>
        <w:rPr>
          <w:rFonts w:ascii="Arial" w:hAnsi="Arial" w:cs="Arial"/>
          <w:sz w:val="20"/>
          <w:szCs w:val="20"/>
        </w:rPr>
      </w:pPr>
      <w:r w:rsidRPr="00773892">
        <w:rPr>
          <w:rFonts w:ascii="Arial" w:eastAsia="Times New Roman" w:hAnsi="Arial" w:cs="Arial"/>
          <w:color w:val="000000"/>
          <w:sz w:val="20"/>
          <w:szCs w:val="20"/>
          <w:lang w:eastAsia="en-GB"/>
        </w:rPr>
        <w:t>Provide new manager and colleague training on the function of the commercial finance department, explain the accounts and other reports they will receive</w:t>
      </w:r>
    </w:p>
    <w:p w14:paraId="2B947640" w14:textId="2C5C081C" w:rsidR="001919A2" w:rsidRPr="0019299B" w:rsidRDefault="005A1AB4" w:rsidP="001919A2">
      <w:pPr>
        <w:pStyle w:val="ListParagraph"/>
        <w:numPr>
          <w:ilvl w:val="0"/>
          <w:numId w:val="11"/>
        </w:numPr>
        <w:spacing w:after="0" w:line="240" w:lineRule="auto"/>
        <w:rPr>
          <w:rFonts w:ascii="Arial" w:hAnsi="Arial" w:cs="Arial"/>
          <w:sz w:val="20"/>
          <w:szCs w:val="20"/>
        </w:rPr>
      </w:pPr>
      <w:r>
        <w:rPr>
          <w:rFonts w:ascii="Arial" w:hAnsi="Arial" w:cs="Arial"/>
          <w:sz w:val="20"/>
          <w:szCs w:val="20"/>
        </w:rPr>
        <w:t>P</w:t>
      </w:r>
      <w:r w:rsidR="00E229CA" w:rsidRPr="0019299B">
        <w:rPr>
          <w:rFonts w:ascii="Arial" w:hAnsi="Arial" w:cs="Arial"/>
          <w:sz w:val="20"/>
          <w:szCs w:val="20"/>
        </w:rPr>
        <w:t xml:space="preserve">reparation of </w:t>
      </w:r>
      <w:r w:rsidR="001919A2" w:rsidRPr="0019299B">
        <w:rPr>
          <w:rFonts w:ascii="Arial" w:hAnsi="Arial" w:cs="Arial"/>
          <w:sz w:val="20"/>
          <w:szCs w:val="20"/>
        </w:rPr>
        <w:t>journals and analysis at month end</w:t>
      </w:r>
      <w:r w:rsidR="00E229CA" w:rsidRPr="0019299B">
        <w:rPr>
          <w:rFonts w:ascii="Arial" w:hAnsi="Arial" w:cs="Arial"/>
          <w:sz w:val="20"/>
          <w:szCs w:val="20"/>
        </w:rPr>
        <w:t>, identifying trends and highlighting significate variances</w:t>
      </w:r>
      <w:r w:rsidR="00A035EF">
        <w:rPr>
          <w:rFonts w:ascii="Arial" w:hAnsi="Arial" w:cs="Arial"/>
          <w:sz w:val="20"/>
          <w:szCs w:val="20"/>
        </w:rPr>
        <w:t xml:space="preserve"> to budget and forecast</w:t>
      </w:r>
      <w:r w:rsidR="00E229CA" w:rsidRPr="0019299B">
        <w:rPr>
          <w:rFonts w:ascii="Arial" w:hAnsi="Arial" w:cs="Arial"/>
          <w:sz w:val="20"/>
          <w:szCs w:val="20"/>
        </w:rPr>
        <w:t>, including the</w:t>
      </w:r>
      <w:r w:rsidR="001919A2" w:rsidRPr="0019299B">
        <w:rPr>
          <w:rFonts w:ascii="Arial" w:hAnsi="Arial" w:cs="Arial"/>
          <w:sz w:val="20"/>
          <w:szCs w:val="20"/>
        </w:rPr>
        <w:t xml:space="preserve"> investigation of anomalies.</w:t>
      </w:r>
    </w:p>
    <w:p w14:paraId="373D9C03" w14:textId="77777777" w:rsidR="0019299B" w:rsidRPr="0019299B" w:rsidRDefault="0019299B" w:rsidP="0019299B">
      <w:pPr>
        <w:pStyle w:val="ListParagraph"/>
        <w:numPr>
          <w:ilvl w:val="0"/>
          <w:numId w:val="11"/>
        </w:numPr>
        <w:spacing w:line="256" w:lineRule="auto"/>
        <w:rPr>
          <w:rStyle w:val="wbzude"/>
          <w:rFonts w:ascii="Arial" w:hAnsi="Arial" w:cs="Arial"/>
          <w:bCs/>
          <w:sz w:val="20"/>
          <w:szCs w:val="20"/>
        </w:rPr>
      </w:pPr>
      <w:r w:rsidRPr="0019299B">
        <w:rPr>
          <w:rStyle w:val="wbzude"/>
          <w:rFonts w:ascii="Arial" w:hAnsi="Arial" w:cs="Arial"/>
          <w:color w:val="1F1F1F"/>
          <w:sz w:val="20"/>
          <w:szCs w:val="20"/>
          <w:shd w:val="clear" w:color="auto" w:fill="FFFFFF"/>
        </w:rPr>
        <w:t>Challenging current ways of working and look to drive efficiencies wherever possible and look to continuously improve working standards.</w:t>
      </w:r>
    </w:p>
    <w:p w14:paraId="091C626A" w14:textId="77777777" w:rsidR="0083404E" w:rsidRDefault="0083404E" w:rsidP="0083404E">
      <w:pPr>
        <w:pStyle w:val="ListParagraph"/>
        <w:numPr>
          <w:ilvl w:val="0"/>
          <w:numId w:val="11"/>
        </w:numPr>
        <w:spacing w:line="256" w:lineRule="auto"/>
        <w:rPr>
          <w:rFonts w:ascii="Arial" w:hAnsi="Arial" w:cs="Arial"/>
          <w:bCs/>
          <w:sz w:val="20"/>
          <w:szCs w:val="20"/>
        </w:rPr>
      </w:pPr>
      <w:r>
        <w:rPr>
          <w:rFonts w:ascii="Arial" w:hAnsi="Arial" w:cs="Arial"/>
          <w:bCs/>
          <w:sz w:val="20"/>
          <w:szCs w:val="20"/>
        </w:rPr>
        <w:t>Support with the maintenance and consolidation of the monthly forecast and actual results using the main financial consolidation model and evolve it as and when necessary.</w:t>
      </w:r>
    </w:p>
    <w:p w14:paraId="20F8251F" w14:textId="2490A1D2" w:rsidR="0083404E" w:rsidRDefault="0083404E" w:rsidP="0083404E">
      <w:pPr>
        <w:pStyle w:val="ListParagraph"/>
        <w:numPr>
          <w:ilvl w:val="0"/>
          <w:numId w:val="11"/>
        </w:numPr>
        <w:spacing w:line="256" w:lineRule="auto"/>
        <w:rPr>
          <w:rFonts w:ascii="Arial" w:hAnsi="Arial" w:cs="Arial"/>
          <w:bCs/>
          <w:sz w:val="20"/>
          <w:szCs w:val="20"/>
        </w:rPr>
      </w:pPr>
      <w:r>
        <w:rPr>
          <w:rFonts w:ascii="Arial" w:hAnsi="Arial" w:cs="Arial"/>
          <w:bCs/>
          <w:sz w:val="20"/>
          <w:szCs w:val="20"/>
        </w:rPr>
        <w:t xml:space="preserve">Support with the maintenance and consolidation of the annual </w:t>
      </w:r>
      <w:r w:rsidR="00EB52FD">
        <w:rPr>
          <w:rFonts w:ascii="Arial" w:hAnsi="Arial" w:cs="Arial"/>
          <w:bCs/>
          <w:sz w:val="20"/>
          <w:szCs w:val="20"/>
        </w:rPr>
        <w:t>budget</w:t>
      </w:r>
      <w:r>
        <w:rPr>
          <w:rFonts w:ascii="Arial" w:hAnsi="Arial" w:cs="Arial"/>
          <w:bCs/>
          <w:sz w:val="20"/>
          <w:szCs w:val="20"/>
        </w:rPr>
        <w:t xml:space="preserve"> and associated reports, whilst generating new reports as required on request.</w:t>
      </w:r>
    </w:p>
    <w:p w14:paraId="2746FDB0" w14:textId="3C4EB996" w:rsidR="001919A2" w:rsidRPr="0019299B" w:rsidRDefault="0019299B" w:rsidP="0019299B">
      <w:pPr>
        <w:pStyle w:val="ListParagraph"/>
        <w:numPr>
          <w:ilvl w:val="0"/>
          <w:numId w:val="11"/>
        </w:numPr>
        <w:spacing w:line="256" w:lineRule="auto"/>
        <w:rPr>
          <w:rFonts w:ascii="Arial" w:hAnsi="Arial" w:cs="Arial"/>
          <w:bCs/>
          <w:sz w:val="20"/>
          <w:szCs w:val="20"/>
        </w:rPr>
      </w:pPr>
      <w:r>
        <w:rPr>
          <w:rFonts w:ascii="Arial" w:hAnsi="Arial" w:cs="Arial"/>
          <w:bCs/>
          <w:sz w:val="20"/>
          <w:szCs w:val="20"/>
        </w:rPr>
        <w:t>Adhere to strict timetabled deadlines and answer any questions that may arise from the reporting.</w:t>
      </w:r>
    </w:p>
    <w:p w14:paraId="7F852338" w14:textId="2575FEB7" w:rsidR="0019299B" w:rsidRDefault="005A1AB4" w:rsidP="0019299B">
      <w:pPr>
        <w:pStyle w:val="ListParagraph"/>
        <w:numPr>
          <w:ilvl w:val="0"/>
          <w:numId w:val="11"/>
        </w:numPr>
        <w:spacing w:line="256" w:lineRule="auto"/>
        <w:rPr>
          <w:rFonts w:ascii="Arial" w:hAnsi="Arial" w:cs="Arial"/>
          <w:bCs/>
          <w:sz w:val="20"/>
          <w:szCs w:val="20"/>
        </w:rPr>
      </w:pPr>
      <w:r w:rsidRPr="009203B8">
        <w:rPr>
          <w:rFonts w:ascii="Arial" w:eastAsia="Times New Roman" w:hAnsi="Arial" w:cs="Arial"/>
          <w:color w:val="1F1F1F"/>
          <w:sz w:val="20"/>
          <w:szCs w:val="20"/>
          <w:lang w:eastAsia="en-GB"/>
        </w:rPr>
        <w:t>Assist with year-end audit, ad-hoc projects, and any other finance tasks as required.</w:t>
      </w:r>
    </w:p>
    <w:p w14:paraId="423D7E5C" w14:textId="56F2EB44" w:rsidR="0019299B" w:rsidRPr="00B3619F" w:rsidRDefault="0019299B" w:rsidP="00B3619F">
      <w:pPr>
        <w:spacing w:line="256" w:lineRule="auto"/>
        <w:ind w:left="360"/>
        <w:rPr>
          <w:rFonts w:ascii="Arial" w:hAnsi="Arial" w:cs="Arial"/>
          <w:bCs/>
          <w:sz w:val="20"/>
          <w:szCs w:val="20"/>
        </w:rPr>
      </w:pPr>
      <w:r w:rsidRPr="00B3619F">
        <w:rPr>
          <w:rFonts w:ascii="Arial" w:hAnsi="Arial" w:cs="Arial"/>
          <w:bCs/>
          <w:sz w:val="20"/>
          <w:szCs w:val="20"/>
        </w:rPr>
        <w:t xml:space="preserve">The main responsibilities are outlined above. This is not a definitive </w:t>
      </w:r>
      <w:r w:rsidR="005A1AB4" w:rsidRPr="00B3619F">
        <w:rPr>
          <w:rFonts w:ascii="Arial" w:hAnsi="Arial" w:cs="Arial"/>
          <w:bCs/>
          <w:sz w:val="20"/>
          <w:szCs w:val="20"/>
        </w:rPr>
        <w:t>list,</w:t>
      </w:r>
      <w:r w:rsidRPr="00B3619F">
        <w:rPr>
          <w:rFonts w:ascii="Arial" w:hAnsi="Arial" w:cs="Arial"/>
          <w:bCs/>
          <w:sz w:val="20"/>
          <w:szCs w:val="20"/>
        </w:rPr>
        <w:t xml:space="preserve"> and other tasks/activities may be necessary as the Company’s commercial activities require.</w:t>
      </w:r>
    </w:p>
    <w:p w14:paraId="51EB4893" w14:textId="77777777" w:rsidR="001919A2" w:rsidRDefault="001919A2" w:rsidP="001919A2">
      <w:pPr>
        <w:pStyle w:val="ListParagraph"/>
        <w:spacing w:after="0" w:line="240" w:lineRule="auto"/>
        <w:rPr>
          <w:rFonts w:ascii="Arial" w:hAnsi="Arial" w:cs="Arial"/>
          <w:sz w:val="20"/>
          <w:szCs w:val="20"/>
        </w:rPr>
      </w:pPr>
    </w:p>
    <w:p w14:paraId="64CBA182" w14:textId="77777777" w:rsidR="001919A2" w:rsidRDefault="001919A2" w:rsidP="001919A2">
      <w:pPr>
        <w:pStyle w:val="ListParagraph"/>
        <w:spacing w:after="0" w:line="240" w:lineRule="auto"/>
        <w:rPr>
          <w:rFonts w:ascii="Arial" w:hAnsi="Arial" w:cs="Arial"/>
          <w:sz w:val="20"/>
          <w:szCs w:val="20"/>
        </w:rPr>
      </w:pPr>
    </w:p>
    <w:p w14:paraId="5F049B7D" w14:textId="77777777" w:rsidR="001919A2" w:rsidRDefault="001919A2" w:rsidP="003945D8">
      <w:pPr>
        <w:rPr>
          <w:rFonts w:ascii="Arial" w:hAnsi="Arial" w:cs="Arial"/>
          <w:b/>
          <w:sz w:val="24"/>
          <w:szCs w:val="32"/>
        </w:rPr>
      </w:pPr>
    </w:p>
    <w:p w14:paraId="07ECF210" w14:textId="4ECDE9CB" w:rsidR="003945D8" w:rsidRDefault="003945D8" w:rsidP="003945D8">
      <w:pPr>
        <w:rPr>
          <w:rFonts w:ascii="Arial" w:hAnsi="Arial" w:cs="Arial"/>
          <w:b/>
          <w:sz w:val="24"/>
          <w:szCs w:val="32"/>
        </w:rPr>
      </w:pPr>
      <w:r>
        <w:rPr>
          <w:rFonts w:ascii="Arial" w:hAnsi="Arial" w:cs="Arial"/>
          <w:b/>
          <w:sz w:val="24"/>
          <w:szCs w:val="32"/>
        </w:rPr>
        <w:t>QUALIFICATIONS &amp; EXPERIENCE:</w:t>
      </w:r>
    </w:p>
    <w:p w14:paraId="4E54841C" w14:textId="66F12C33" w:rsidR="00FF213A" w:rsidRDefault="003945D8" w:rsidP="00FF213A">
      <w:pPr>
        <w:rPr>
          <w:rFonts w:ascii="Arial" w:hAnsi="Arial" w:cs="Arial"/>
          <w:b/>
          <w:sz w:val="24"/>
          <w:szCs w:val="32"/>
        </w:rPr>
      </w:pPr>
      <w:r>
        <w:rPr>
          <w:rFonts w:ascii="Arial" w:hAnsi="Arial" w:cs="Arial"/>
          <w:b/>
          <w:sz w:val="24"/>
          <w:szCs w:val="32"/>
        </w:rPr>
        <w:t>Essential:</w:t>
      </w:r>
    </w:p>
    <w:p w14:paraId="4F615CA4" w14:textId="30FC29DF" w:rsidR="00557485" w:rsidRPr="00F3546A" w:rsidRDefault="00A035EF" w:rsidP="00557485">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Part </w:t>
      </w:r>
      <w:r w:rsidR="006D6931">
        <w:rPr>
          <w:rFonts w:ascii="Arial" w:hAnsi="Arial" w:cs="Arial"/>
          <w:sz w:val="20"/>
          <w:szCs w:val="20"/>
        </w:rPr>
        <w:t xml:space="preserve">or Fully Qualified </w:t>
      </w:r>
      <w:r w:rsidR="00557485" w:rsidRPr="00F3546A">
        <w:rPr>
          <w:rFonts w:ascii="Arial" w:hAnsi="Arial" w:cs="Arial"/>
          <w:sz w:val="20"/>
          <w:szCs w:val="20"/>
        </w:rPr>
        <w:t>AAT/CIMA/ACCA/ICAEW</w:t>
      </w:r>
      <w:r w:rsidR="001919A2" w:rsidRPr="00F3546A">
        <w:rPr>
          <w:rFonts w:ascii="Arial" w:hAnsi="Arial" w:cs="Arial"/>
          <w:sz w:val="20"/>
          <w:szCs w:val="20"/>
        </w:rPr>
        <w:t>.</w:t>
      </w:r>
    </w:p>
    <w:p w14:paraId="652BE9C0" w14:textId="61AFD729" w:rsidR="00557485" w:rsidRPr="00F3546A" w:rsidRDefault="00557485" w:rsidP="00557485">
      <w:pPr>
        <w:pStyle w:val="ListParagraph"/>
        <w:numPr>
          <w:ilvl w:val="0"/>
          <w:numId w:val="11"/>
        </w:numPr>
        <w:spacing w:after="0" w:line="240" w:lineRule="auto"/>
        <w:rPr>
          <w:rFonts w:ascii="Arial" w:hAnsi="Arial" w:cs="Arial"/>
          <w:sz w:val="20"/>
          <w:szCs w:val="20"/>
        </w:rPr>
      </w:pPr>
      <w:r w:rsidRPr="00F3546A">
        <w:rPr>
          <w:rFonts w:ascii="Arial" w:hAnsi="Arial" w:cs="Arial"/>
          <w:sz w:val="20"/>
          <w:szCs w:val="20"/>
        </w:rPr>
        <w:t>Advanced Excel Skills</w:t>
      </w:r>
      <w:r w:rsidR="001919A2" w:rsidRPr="00F3546A">
        <w:rPr>
          <w:rFonts w:ascii="Arial" w:hAnsi="Arial" w:cs="Arial"/>
          <w:sz w:val="20"/>
          <w:szCs w:val="20"/>
        </w:rPr>
        <w:t>.</w:t>
      </w:r>
    </w:p>
    <w:p w14:paraId="7993A254" w14:textId="77777777" w:rsidR="00F3546A" w:rsidRPr="00F3546A" w:rsidRDefault="00F3546A" w:rsidP="00A00B7A">
      <w:pPr>
        <w:pStyle w:val="ListParagraph"/>
        <w:numPr>
          <w:ilvl w:val="0"/>
          <w:numId w:val="16"/>
        </w:numPr>
        <w:tabs>
          <w:tab w:val="clear" w:pos="720"/>
          <w:tab w:val="left" w:pos="709"/>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Strong communication skills and ability to work as part of a wider team.</w:t>
      </w:r>
    </w:p>
    <w:p w14:paraId="0F78C8F9" w14:textId="77777777" w:rsidR="00F3546A" w:rsidRPr="00F3546A" w:rsidRDefault="00557485" w:rsidP="00A00B7A">
      <w:pPr>
        <w:pStyle w:val="ListParagraph"/>
        <w:numPr>
          <w:ilvl w:val="0"/>
          <w:numId w:val="16"/>
        </w:numPr>
        <w:tabs>
          <w:tab w:val="clear" w:pos="720"/>
          <w:tab w:val="left" w:pos="709"/>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Challenging approach to work (looking to drive improvements through an understanding of root causes and how they can be effectively implemented)</w:t>
      </w:r>
      <w:r w:rsidR="001919A2" w:rsidRPr="00F3546A">
        <w:rPr>
          <w:rFonts w:ascii="Arial" w:hAnsi="Arial" w:cs="Arial"/>
          <w:sz w:val="20"/>
          <w:szCs w:val="20"/>
        </w:rPr>
        <w:t>.</w:t>
      </w:r>
    </w:p>
    <w:p w14:paraId="3A83673C" w14:textId="2FC764F5" w:rsidR="00F3546A" w:rsidRPr="00F3546A" w:rsidRDefault="00557485" w:rsidP="00A00B7A">
      <w:pPr>
        <w:pStyle w:val="ListParagraph"/>
        <w:numPr>
          <w:ilvl w:val="0"/>
          <w:numId w:val="16"/>
        </w:numPr>
        <w:tabs>
          <w:tab w:val="clear" w:pos="720"/>
          <w:tab w:val="left" w:pos="709"/>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Strong planning, time management and attention to detail</w:t>
      </w:r>
      <w:r w:rsidR="001919A2" w:rsidRPr="00F3546A">
        <w:rPr>
          <w:rFonts w:ascii="Arial" w:hAnsi="Arial" w:cs="Arial"/>
          <w:sz w:val="20"/>
          <w:szCs w:val="20"/>
        </w:rPr>
        <w:t>.</w:t>
      </w:r>
    </w:p>
    <w:p w14:paraId="7389D323" w14:textId="77777777" w:rsidR="00F3546A" w:rsidRPr="00F3546A" w:rsidRDefault="00557485" w:rsidP="002E11B0">
      <w:pPr>
        <w:numPr>
          <w:ilvl w:val="0"/>
          <w:numId w:val="16"/>
        </w:numPr>
        <w:tabs>
          <w:tab w:val="clear" w:pos="720"/>
          <w:tab w:val="left" w:pos="709"/>
          <w:tab w:val="left" w:pos="2127"/>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rPr>
        <w:t>Ability to adapt own approach and priorities in line with changing business needs / priorities</w:t>
      </w:r>
      <w:r w:rsidR="00F3546A" w:rsidRPr="00F3546A">
        <w:rPr>
          <w:rFonts w:ascii="Arial" w:hAnsi="Arial" w:cs="Arial"/>
          <w:sz w:val="20"/>
          <w:szCs w:val="20"/>
        </w:rPr>
        <w:t>.</w:t>
      </w:r>
    </w:p>
    <w:p w14:paraId="636BC3CB" w14:textId="27C2B440" w:rsidR="00557485" w:rsidRPr="00F3546A" w:rsidRDefault="00557485" w:rsidP="002E11B0">
      <w:pPr>
        <w:numPr>
          <w:ilvl w:val="0"/>
          <w:numId w:val="16"/>
        </w:numPr>
        <w:tabs>
          <w:tab w:val="clear" w:pos="720"/>
          <w:tab w:val="left" w:pos="709"/>
          <w:tab w:val="left" w:pos="2127"/>
        </w:tabs>
        <w:spacing w:before="100" w:beforeAutospacing="1" w:after="100" w:afterAutospacing="1" w:line="240" w:lineRule="auto"/>
        <w:jc w:val="both"/>
        <w:rPr>
          <w:rFonts w:ascii="Arial" w:hAnsi="Arial" w:cs="Arial"/>
          <w:sz w:val="20"/>
          <w:szCs w:val="20"/>
          <w:lang w:val="en" w:eastAsia="en-GB"/>
        </w:rPr>
      </w:pPr>
      <w:r w:rsidRPr="00F3546A">
        <w:rPr>
          <w:rFonts w:ascii="Arial" w:hAnsi="Arial" w:cs="Arial"/>
          <w:sz w:val="20"/>
          <w:szCs w:val="20"/>
          <w:lang w:val="en" w:eastAsia="en-GB"/>
        </w:rPr>
        <w:t>Capability to define and manage own priorities</w:t>
      </w:r>
      <w:r w:rsidR="001919A2" w:rsidRPr="00F3546A">
        <w:rPr>
          <w:rFonts w:ascii="Arial" w:hAnsi="Arial" w:cs="Arial"/>
          <w:sz w:val="20"/>
          <w:szCs w:val="20"/>
          <w:lang w:val="en" w:eastAsia="en-GB"/>
        </w:rPr>
        <w:t>.</w:t>
      </w:r>
    </w:p>
    <w:p w14:paraId="384334CA" w14:textId="687877D4"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Ability to develop relationships and influence across all levels within the business</w:t>
      </w:r>
      <w:r w:rsidR="001919A2" w:rsidRPr="00F3546A">
        <w:rPr>
          <w:rFonts w:ascii="Arial" w:hAnsi="Arial" w:cs="Arial"/>
          <w:sz w:val="20"/>
          <w:szCs w:val="20"/>
          <w:lang w:val="en" w:eastAsia="en-GB"/>
        </w:rPr>
        <w:t>.</w:t>
      </w:r>
    </w:p>
    <w:p w14:paraId="054CEE65" w14:textId="7099FB45"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Excellent communication skills</w:t>
      </w:r>
      <w:r w:rsidR="001919A2" w:rsidRPr="00F3546A">
        <w:rPr>
          <w:rFonts w:ascii="Arial" w:hAnsi="Arial" w:cs="Arial"/>
          <w:sz w:val="20"/>
          <w:szCs w:val="20"/>
          <w:lang w:val="en" w:eastAsia="en-GB"/>
        </w:rPr>
        <w:t>.</w:t>
      </w:r>
    </w:p>
    <w:p w14:paraId="1EBD2C07" w14:textId="4488C40F"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Strong planning, time management and attention to detail</w:t>
      </w:r>
      <w:r w:rsidR="001919A2" w:rsidRPr="00F3546A">
        <w:rPr>
          <w:rFonts w:ascii="Arial" w:hAnsi="Arial" w:cs="Arial"/>
          <w:sz w:val="20"/>
          <w:szCs w:val="20"/>
          <w:lang w:val="en" w:eastAsia="en-GB"/>
        </w:rPr>
        <w:t>.</w:t>
      </w:r>
    </w:p>
    <w:p w14:paraId="2CEED028" w14:textId="4DD64F50" w:rsidR="00557485" w:rsidRPr="00F3546A" w:rsidRDefault="00557485" w:rsidP="00557485">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 xml:space="preserve">Ability to </w:t>
      </w:r>
      <w:proofErr w:type="gramStart"/>
      <w:r w:rsidRPr="00F3546A">
        <w:rPr>
          <w:rFonts w:ascii="Arial" w:hAnsi="Arial" w:cs="Arial"/>
          <w:sz w:val="20"/>
          <w:szCs w:val="20"/>
          <w:lang w:val="en" w:eastAsia="en-GB"/>
        </w:rPr>
        <w:t>adapt</w:t>
      </w:r>
      <w:proofErr w:type="gramEnd"/>
      <w:r w:rsidRPr="00F3546A">
        <w:rPr>
          <w:rFonts w:ascii="Arial" w:hAnsi="Arial" w:cs="Arial"/>
          <w:sz w:val="20"/>
          <w:szCs w:val="20"/>
          <w:lang w:val="en" w:eastAsia="en-GB"/>
        </w:rPr>
        <w:t xml:space="preserve"> own approach and priorities in line with changing business needs / priorities</w:t>
      </w:r>
      <w:r w:rsidR="001919A2" w:rsidRPr="00F3546A">
        <w:rPr>
          <w:rFonts w:ascii="Arial" w:hAnsi="Arial" w:cs="Arial"/>
          <w:sz w:val="20"/>
          <w:szCs w:val="20"/>
          <w:lang w:val="en" w:eastAsia="en-GB"/>
        </w:rPr>
        <w:t>.</w:t>
      </w:r>
    </w:p>
    <w:p w14:paraId="583FF802" w14:textId="77E9314A" w:rsidR="00557485" w:rsidRPr="00F3546A" w:rsidRDefault="00557485" w:rsidP="00F3546A">
      <w:pPr>
        <w:numPr>
          <w:ilvl w:val="0"/>
          <w:numId w:val="16"/>
        </w:numPr>
        <w:spacing w:before="100" w:beforeAutospacing="1" w:after="100" w:afterAutospacing="1" w:line="240" w:lineRule="auto"/>
        <w:rPr>
          <w:rFonts w:ascii="Arial" w:hAnsi="Arial" w:cs="Arial"/>
          <w:sz w:val="20"/>
          <w:szCs w:val="20"/>
          <w:lang w:val="en" w:eastAsia="en-GB"/>
        </w:rPr>
      </w:pPr>
      <w:r w:rsidRPr="00F3546A">
        <w:rPr>
          <w:rFonts w:ascii="Arial" w:hAnsi="Arial" w:cs="Arial"/>
          <w:sz w:val="20"/>
          <w:szCs w:val="20"/>
          <w:lang w:val="en" w:eastAsia="en-GB"/>
        </w:rPr>
        <w:t>Commercial awareness</w:t>
      </w:r>
      <w:r w:rsidR="001919A2" w:rsidRPr="00F3546A">
        <w:rPr>
          <w:rFonts w:ascii="Arial" w:hAnsi="Arial" w:cs="Arial"/>
          <w:sz w:val="20"/>
          <w:szCs w:val="20"/>
          <w:lang w:val="en" w:eastAsia="en-GB"/>
        </w:rPr>
        <w:t>.</w:t>
      </w:r>
    </w:p>
    <w:p w14:paraId="70DEBB53" w14:textId="77777777" w:rsidR="00557485" w:rsidRDefault="00557485" w:rsidP="00557485">
      <w:pPr>
        <w:spacing w:after="0" w:line="276" w:lineRule="auto"/>
        <w:rPr>
          <w:rFonts w:ascii="Arial" w:hAnsi="Arial" w:cs="Arial"/>
          <w:b/>
          <w:sz w:val="24"/>
          <w:szCs w:val="32"/>
        </w:rPr>
      </w:pPr>
    </w:p>
    <w:p w14:paraId="0C6659A2" w14:textId="77777777" w:rsidR="00557485" w:rsidRPr="00BD79B6" w:rsidRDefault="00557485" w:rsidP="00557485">
      <w:pPr>
        <w:spacing w:after="0" w:line="240" w:lineRule="auto"/>
        <w:rPr>
          <w:rFonts w:ascii="Arial" w:hAnsi="Arial" w:cs="Arial"/>
          <w:sz w:val="20"/>
          <w:szCs w:val="20"/>
        </w:rPr>
      </w:pPr>
      <w:r w:rsidRPr="00BD79B6">
        <w:rPr>
          <w:rFonts w:ascii="Arial" w:hAnsi="Arial" w:cs="Arial"/>
          <w:sz w:val="20"/>
          <w:szCs w:val="20"/>
          <w:u w:val="single"/>
        </w:rPr>
        <w:t>Statutory Requirement</w:t>
      </w:r>
      <w:r w:rsidRPr="00BD79B6">
        <w:rPr>
          <w:rFonts w:ascii="Arial" w:hAnsi="Arial" w:cs="Arial"/>
          <w:sz w:val="20"/>
          <w:szCs w:val="20"/>
        </w:rPr>
        <w:t xml:space="preserve">:  Each employee must ensure that all tasks are carried out within the Company’s Health and Safety Policy, and any relevant Codes of Practice, including COSHH sheets and other instructions, to minimise risk to themselves and other personnel and that good housekeeping </w:t>
      </w:r>
      <w:proofErr w:type="gramStart"/>
      <w:r w:rsidRPr="00BD79B6">
        <w:rPr>
          <w:rFonts w:ascii="Arial" w:hAnsi="Arial" w:cs="Arial"/>
          <w:sz w:val="20"/>
          <w:szCs w:val="20"/>
        </w:rPr>
        <w:t>applies at all times</w:t>
      </w:r>
      <w:proofErr w:type="gramEnd"/>
      <w:r w:rsidRPr="00BD79B6">
        <w:rPr>
          <w:rFonts w:ascii="Arial" w:hAnsi="Arial" w:cs="Arial"/>
          <w:sz w:val="20"/>
          <w:szCs w:val="20"/>
        </w:rPr>
        <w:t>.</w:t>
      </w:r>
    </w:p>
    <w:p w14:paraId="4D248099" w14:textId="77777777" w:rsidR="00557485" w:rsidRPr="00557485" w:rsidRDefault="00557485" w:rsidP="00557485">
      <w:pPr>
        <w:spacing w:after="0" w:line="276" w:lineRule="auto"/>
        <w:rPr>
          <w:rFonts w:ascii="Arial" w:eastAsia="Times New Roman" w:hAnsi="Arial" w:cs="Arial"/>
          <w:b/>
          <w:lang w:eastAsia="en-GB"/>
        </w:rPr>
      </w:pPr>
    </w:p>
    <w:p w14:paraId="166EF7F8" w14:textId="77777777" w:rsidR="00412B12" w:rsidRDefault="00412B12" w:rsidP="003945D8">
      <w:pPr>
        <w:tabs>
          <w:tab w:val="left" w:pos="567"/>
          <w:tab w:val="left" w:pos="2552"/>
          <w:tab w:val="left" w:pos="4962"/>
          <w:tab w:val="left" w:pos="7371"/>
        </w:tabs>
        <w:jc w:val="both"/>
        <w:rPr>
          <w:rFonts w:ascii="Arial" w:hAnsi="Arial" w:cs="Arial"/>
          <w:sz w:val="20"/>
        </w:rPr>
      </w:pPr>
    </w:p>
    <w:p w14:paraId="38D044F3" w14:textId="77777777" w:rsidR="00412B12" w:rsidRDefault="00412B12" w:rsidP="003945D8">
      <w:pPr>
        <w:tabs>
          <w:tab w:val="left" w:pos="567"/>
          <w:tab w:val="left" w:pos="2552"/>
          <w:tab w:val="left" w:pos="4962"/>
          <w:tab w:val="left" w:pos="7371"/>
        </w:tabs>
        <w:jc w:val="both"/>
        <w:rPr>
          <w:rFonts w:ascii="Arial" w:hAnsi="Arial" w:cs="Arial"/>
          <w:sz w:val="20"/>
        </w:rPr>
      </w:pPr>
    </w:p>
    <w:p w14:paraId="639AC1A8" w14:textId="77777777" w:rsidR="00412B12" w:rsidRDefault="00412B12" w:rsidP="003945D8">
      <w:pPr>
        <w:tabs>
          <w:tab w:val="left" w:pos="567"/>
          <w:tab w:val="left" w:pos="2552"/>
          <w:tab w:val="left" w:pos="4962"/>
          <w:tab w:val="left" w:pos="7371"/>
        </w:tabs>
        <w:jc w:val="both"/>
        <w:rPr>
          <w:rFonts w:ascii="Arial" w:hAnsi="Arial" w:cs="Arial"/>
          <w:sz w:val="20"/>
        </w:rPr>
      </w:pPr>
    </w:p>
    <w:p w14:paraId="15A3BCDA" w14:textId="77777777" w:rsidR="00412B12" w:rsidRDefault="00412B12" w:rsidP="003945D8">
      <w:pPr>
        <w:tabs>
          <w:tab w:val="left" w:pos="567"/>
          <w:tab w:val="left" w:pos="2552"/>
          <w:tab w:val="left" w:pos="4962"/>
          <w:tab w:val="left" w:pos="7371"/>
        </w:tabs>
        <w:jc w:val="both"/>
        <w:rPr>
          <w:rFonts w:ascii="Arial" w:hAnsi="Arial" w:cs="Arial"/>
          <w:sz w:val="20"/>
        </w:rPr>
      </w:pPr>
    </w:p>
    <w:p w14:paraId="5C79FCED" w14:textId="77777777" w:rsidR="00412B12" w:rsidRDefault="00412B12" w:rsidP="003945D8">
      <w:pPr>
        <w:tabs>
          <w:tab w:val="left" w:pos="567"/>
          <w:tab w:val="left" w:pos="2552"/>
          <w:tab w:val="left" w:pos="4962"/>
          <w:tab w:val="left" w:pos="7371"/>
        </w:tabs>
        <w:jc w:val="both"/>
        <w:rPr>
          <w:rFonts w:ascii="Arial" w:hAnsi="Arial" w:cs="Arial"/>
          <w:sz w:val="20"/>
        </w:rPr>
      </w:pPr>
    </w:p>
    <w:p w14:paraId="76C88294" w14:textId="77777777" w:rsidR="003945D8" w:rsidRPr="003945D8" w:rsidRDefault="003945D8" w:rsidP="003945D8">
      <w:pPr>
        <w:rPr>
          <w:rFonts w:ascii="Arial" w:hAnsi="Arial" w:cs="Arial"/>
          <w:b/>
          <w:sz w:val="24"/>
          <w:szCs w:val="32"/>
        </w:rPr>
      </w:pPr>
    </w:p>
    <w:sectPr w:rsidR="003945D8" w:rsidRPr="003945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DDB4D" w14:textId="77777777" w:rsidR="009F3038" w:rsidRDefault="009F3038" w:rsidP="003945D8">
      <w:pPr>
        <w:spacing w:after="0" w:line="240" w:lineRule="auto"/>
      </w:pPr>
      <w:r>
        <w:separator/>
      </w:r>
    </w:p>
  </w:endnote>
  <w:endnote w:type="continuationSeparator" w:id="0">
    <w:p w14:paraId="7E5F7736" w14:textId="77777777" w:rsidR="009F3038" w:rsidRDefault="009F3038"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081597F3" w:rsidR="003945D8" w:rsidRPr="003945D8" w:rsidRDefault="00C96883" w:rsidP="00C96883">
    <w:pPr>
      <w:pStyle w:val="Footer"/>
      <w:pBdr>
        <w:top w:val="single" w:sz="24" w:space="5" w:color="auto"/>
      </w:pBdr>
      <w:tabs>
        <w:tab w:val="right" w:pos="9639"/>
      </w:tabs>
      <w:rPr>
        <w:rFonts w:ascii="Arial" w:hAnsi="Arial" w:cs="Arial"/>
        <w:i/>
        <w:iCs/>
        <w:sz w:val="16"/>
      </w:rPr>
    </w:pPr>
    <w:r w:rsidRPr="00C96883">
      <w:rPr>
        <w:i/>
        <w:iCs/>
      </w:rPr>
      <w:t>Operatio</w:t>
    </w:r>
    <w:r w:rsidR="007707E2">
      <w:rPr>
        <w:i/>
        <w:iCs/>
      </w:rPr>
      <w:t>ns</w:t>
    </w:r>
    <w:r w:rsidRPr="00C96883">
      <w:rPr>
        <w:i/>
        <w:iCs/>
      </w:rPr>
      <w:t xml:space="preserve"> Business Partner_PRS_1025</w:t>
    </w:r>
    <w:r>
      <w:tab/>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C0A3" w14:textId="77777777" w:rsidR="009F3038" w:rsidRDefault="009F3038" w:rsidP="003945D8">
      <w:pPr>
        <w:spacing w:after="0" w:line="240" w:lineRule="auto"/>
      </w:pPr>
      <w:r>
        <w:separator/>
      </w:r>
    </w:p>
  </w:footnote>
  <w:footnote w:type="continuationSeparator" w:id="0">
    <w:p w14:paraId="768B40D2" w14:textId="77777777" w:rsidR="009F3038" w:rsidRDefault="009F3038"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0BEB9925" w:rsidR="003945D8" w:rsidRDefault="00124A96">
    <w:pPr>
      <w:pStyle w:val="Header"/>
    </w:pPr>
    <w:r>
      <w:rPr>
        <w:noProof/>
      </w:rPr>
      <w:drawing>
        <wp:inline distT="0" distB="0" distL="0" distR="0" wp14:anchorId="685ECD52" wp14:editId="17F7BB6D">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Selwood Rebrand 2018\Logos\Small 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644AC"/>
    <w:multiLevelType w:val="hybridMultilevel"/>
    <w:tmpl w:val="179AB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E0377"/>
    <w:multiLevelType w:val="hybridMultilevel"/>
    <w:tmpl w:val="24E833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D5A28"/>
    <w:multiLevelType w:val="hybridMultilevel"/>
    <w:tmpl w:val="493257BE"/>
    <w:lvl w:ilvl="0" w:tplc="08090001">
      <w:start w:val="1"/>
      <w:numFmt w:val="bullet"/>
      <w:lvlText w:val=""/>
      <w:lvlJc w:val="left"/>
      <w:pPr>
        <w:ind w:left="1080" w:hanging="360"/>
      </w:pPr>
      <w:rPr>
        <w:rFonts w:ascii="Symbol" w:hAnsi="Symbol" w:hint="default"/>
      </w:rPr>
    </w:lvl>
    <w:lvl w:ilvl="1" w:tplc="7A98A8AC">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F4E8E"/>
    <w:multiLevelType w:val="multilevel"/>
    <w:tmpl w:val="A76C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306781">
    <w:abstractNumId w:val="4"/>
  </w:num>
  <w:num w:numId="2" w16cid:durableId="709453140">
    <w:abstractNumId w:val="9"/>
  </w:num>
  <w:num w:numId="3" w16cid:durableId="1868979973">
    <w:abstractNumId w:val="1"/>
  </w:num>
  <w:num w:numId="4" w16cid:durableId="1319337081">
    <w:abstractNumId w:val="12"/>
  </w:num>
  <w:num w:numId="5" w16cid:durableId="1238321932">
    <w:abstractNumId w:val="14"/>
  </w:num>
  <w:num w:numId="6" w16cid:durableId="1951281795">
    <w:abstractNumId w:val="2"/>
  </w:num>
  <w:num w:numId="7" w16cid:durableId="395054424">
    <w:abstractNumId w:val="17"/>
  </w:num>
  <w:num w:numId="8" w16cid:durableId="762266672">
    <w:abstractNumId w:val="16"/>
  </w:num>
  <w:num w:numId="9" w16cid:durableId="1644043789">
    <w:abstractNumId w:val="3"/>
  </w:num>
  <w:num w:numId="10" w16cid:durableId="249320228">
    <w:abstractNumId w:val="7"/>
  </w:num>
  <w:num w:numId="11" w16cid:durableId="206727511">
    <w:abstractNumId w:val="13"/>
  </w:num>
  <w:num w:numId="12" w16cid:durableId="358161313">
    <w:abstractNumId w:val="0"/>
  </w:num>
  <w:num w:numId="13" w16cid:durableId="1302152945">
    <w:abstractNumId w:val="11"/>
  </w:num>
  <w:num w:numId="14" w16cid:durableId="443579337">
    <w:abstractNumId w:val="6"/>
  </w:num>
  <w:num w:numId="15" w16cid:durableId="1946185710">
    <w:abstractNumId w:val="15"/>
  </w:num>
  <w:num w:numId="16" w16cid:durableId="797071283">
    <w:abstractNumId w:val="18"/>
  </w:num>
  <w:num w:numId="17" w16cid:durableId="682363402">
    <w:abstractNumId w:val="8"/>
  </w:num>
  <w:num w:numId="18" w16cid:durableId="1770925203">
    <w:abstractNumId w:val="5"/>
  </w:num>
  <w:num w:numId="19" w16cid:durableId="1634407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20B0C"/>
    <w:rsid w:val="00042470"/>
    <w:rsid w:val="00124A96"/>
    <w:rsid w:val="0015558D"/>
    <w:rsid w:val="001919A2"/>
    <w:rsid w:val="0019299B"/>
    <w:rsid w:val="00282BBC"/>
    <w:rsid w:val="002F10B8"/>
    <w:rsid w:val="003505B0"/>
    <w:rsid w:val="003945D8"/>
    <w:rsid w:val="003D4EF5"/>
    <w:rsid w:val="00412B12"/>
    <w:rsid w:val="004A6370"/>
    <w:rsid w:val="004F5166"/>
    <w:rsid w:val="005414AD"/>
    <w:rsid w:val="005535E2"/>
    <w:rsid w:val="00557485"/>
    <w:rsid w:val="00573C7B"/>
    <w:rsid w:val="005A1AB4"/>
    <w:rsid w:val="005C3583"/>
    <w:rsid w:val="005F34A0"/>
    <w:rsid w:val="00667F60"/>
    <w:rsid w:val="006978D3"/>
    <w:rsid w:val="006D6931"/>
    <w:rsid w:val="006E774C"/>
    <w:rsid w:val="0075519E"/>
    <w:rsid w:val="00770749"/>
    <w:rsid w:val="007707E2"/>
    <w:rsid w:val="00773892"/>
    <w:rsid w:val="007975EE"/>
    <w:rsid w:val="0083404E"/>
    <w:rsid w:val="008A663D"/>
    <w:rsid w:val="00922D8C"/>
    <w:rsid w:val="009C6599"/>
    <w:rsid w:val="009F3038"/>
    <w:rsid w:val="00A035EF"/>
    <w:rsid w:val="00B246A6"/>
    <w:rsid w:val="00B3619F"/>
    <w:rsid w:val="00C52BB8"/>
    <w:rsid w:val="00C96883"/>
    <w:rsid w:val="00C97E8E"/>
    <w:rsid w:val="00DC4FFF"/>
    <w:rsid w:val="00DF562E"/>
    <w:rsid w:val="00DF5AA3"/>
    <w:rsid w:val="00E229CA"/>
    <w:rsid w:val="00E25713"/>
    <w:rsid w:val="00EB52FD"/>
    <w:rsid w:val="00ED4B97"/>
    <w:rsid w:val="00F3546A"/>
    <w:rsid w:val="00F45D31"/>
    <w:rsid w:val="00FA6675"/>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paragraph" w:styleId="BodyTextIndent">
    <w:name w:val="Body Text Indent"/>
    <w:basedOn w:val="Normal"/>
    <w:link w:val="BodyTextIndentChar"/>
    <w:uiPriority w:val="99"/>
    <w:unhideWhenUsed/>
    <w:rsid w:val="00557485"/>
    <w:pPr>
      <w:spacing w:after="120"/>
      <w:ind w:left="283"/>
    </w:pPr>
  </w:style>
  <w:style w:type="character" w:customStyle="1" w:styleId="BodyTextIndentChar">
    <w:name w:val="Body Text Indent Char"/>
    <w:basedOn w:val="DefaultParagraphFont"/>
    <w:link w:val="BodyTextIndent"/>
    <w:uiPriority w:val="99"/>
    <w:rsid w:val="00557485"/>
  </w:style>
  <w:style w:type="character" w:customStyle="1" w:styleId="wbzude">
    <w:name w:val="wbzude"/>
    <w:basedOn w:val="DefaultParagraphFont"/>
    <w:rsid w:val="0019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39208463">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015500076">
      <w:bodyDiv w:val="1"/>
      <w:marLeft w:val="0"/>
      <w:marRight w:val="0"/>
      <w:marTop w:val="0"/>
      <w:marBottom w:val="0"/>
      <w:divBdr>
        <w:top w:val="none" w:sz="0" w:space="0" w:color="auto"/>
        <w:left w:val="none" w:sz="0" w:space="0" w:color="auto"/>
        <w:bottom w:val="none" w:sz="0" w:space="0" w:color="auto"/>
        <w:right w:val="none" w:sz="0" w:space="0" w:color="auto"/>
      </w:divBdr>
    </w:div>
    <w:div w:id="1148933814">
      <w:bodyDiv w:val="1"/>
      <w:marLeft w:val="0"/>
      <w:marRight w:val="0"/>
      <w:marTop w:val="0"/>
      <w:marBottom w:val="0"/>
      <w:divBdr>
        <w:top w:val="none" w:sz="0" w:space="0" w:color="auto"/>
        <w:left w:val="none" w:sz="0" w:space="0" w:color="auto"/>
        <w:bottom w:val="none" w:sz="0" w:space="0" w:color="auto"/>
        <w:right w:val="none" w:sz="0" w:space="0" w:color="auto"/>
      </w:divBdr>
    </w:div>
    <w:div w:id="1483883642">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 w:id="204590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517</Words>
  <Characters>3186</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Verity Walshaw</cp:lastModifiedBy>
  <cp:revision>6</cp:revision>
  <dcterms:created xsi:type="dcterms:W3CDTF">2025-10-22T15:29:00Z</dcterms:created>
  <dcterms:modified xsi:type="dcterms:W3CDTF">2025-10-22T15:43:00Z</dcterms:modified>
</cp:coreProperties>
</file>