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ADFC3" w14:textId="31543574" w:rsidR="003945D8" w:rsidRPr="00322820" w:rsidRDefault="00314F02" w:rsidP="00F45374">
      <w:pPr>
        <w:jc w:val="right"/>
        <w:rPr>
          <w:rFonts w:ascii="Arial" w:hAnsi="Arial" w:cs="Arial"/>
          <w:b/>
          <w:sz w:val="32"/>
          <w:szCs w:val="32"/>
        </w:rPr>
      </w:pPr>
      <w:r w:rsidRPr="00322820">
        <w:rPr>
          <w:rFonts w:ascii="Arial" w:hAnsi="Arial" w:cs="Arial"/>
          <w:b/>
          <w:sz w:val="32"/>
          <w:szCs w:val="32"/>
        </w:rPr>
        <w:t xml:space="preserve">WORKDRY </w:t>
      </w:r>
      <w:r w:rsidR="003945D8" w:rsidRPr="00322820">
        <w:rPr>
          <w:rFonts w:ascii="Arial" w:hAnsi="Arial" w:cs="Arial"/>
          <w:b/>
          <w:sz w:val="32"/>
          <w:szCs w:val="32"/>
        </w:rPr>
        <w:t xml:space="preserve">LTD </w:t>
      </w:r>
    </w:p>
    <w:p w14:paraId="2297C7AC" w14:textId="77777777" w:rsidR="00681B6B" w:rsidRPr="00322820" w:rsidRDefault="003945D8" w:rsidP="00F45374">
      <w:pPr>
        <w:jc w:val="right"/>
        <w:rPr>
          <w:rFonts w:ascii="Arial" w:hAnsi="Arial" w:cs="Arial"/>
          <w:b/>
          <w:sz w:val="32"/>
          <w:szCs w:val="32"/>
        </w:rPr>
      </w:pPr>
      <w:r w:rsidRPr="00322820">
        <w:rPr>
          <w:rFonts w:ascii="Arial" w:hAnsi="Arial" w:cs="Arial"/>
          <w:b/>
          <w:sz w:val="32"/>
          <w:szCs w:val="32"/>
        </w:rPr>
        <w:t>POSITION DESCRIPTION:</w:t>
      </w:r>
      <w:r w:rsidR="001E0DF9" w:rsidRPr="00322820">
        <w:rPr>
          <w:rFonts w:ascii="Arial" w:hAnsi="Arial" w:cs="Arial"/>
          <w:b/>
          <w:sz w:val="32"/>
          <w:szCs w:val="32"/>
        </w:rPr>
        <w:t xml:space="preserve"> </w:t>
      </w:r>
    </w:p>
    <w:p w14:paraId="48798D7D" w14:textId="069360E3" w:rsidR="00FF213A" w:rsidRPr="00322820" w:rsidRDefault="00C053FB" w:rsidP="00F45374">
      <w:pPr>
        <w:jc w:val="right"/>
        <w:rPr>
          <w:rFonts w:ascii="Arial" w:hAnsi="Arial" w:cs="Arial"/>
          <w:b/>
          <w:sz w:val="32"/>
          <w:szCs w:val="32"/>
        </w:rPr>
      </w:pPr>
      <w:r w:rsidRPr="00322820">
        <w:rPr>
          <w:rFonts w:ascii="Arial" w:hAnsi="Arial" w:cs="Arial"/>
          <w:b/>
          <w:sz w:val="32"/>
          <w:szCs w:val="32"/>
        </w:rPr>
        <w:t xml:space="preserve">Head of </w:t>
      </w:r>
      <w:r w:rsidR="00CB4FD9" w:rsidRPr="00322820">
        <w:rPr>
          <w:rFonts w:ascii="Arial" w:hAnsi="Arial" w:cs="Arial"/>
          <w:b/>
          <w:sz w:val="32"/>
          <w:szCs w:val="32"/>
        </w:rPr>
        <w:t xml:space="preserve">Quality </w:t>
      </w:r>
      <w:r w:rsidR="00681B6B" w:rsidRPr="00322820">
        <w:rPr>
          <w:rFonts w:ascii="Arial" w:hAnsi="Arial" w:cs="Arial"/>
          <w:b/>
          <w:sz w:val="32"/>
          <w:szCs w:val="32"/>
        </w:rPr>
        <w:t>and</w:t>
      </w:r>
      <w:r w:rsidR="00CB4FD9" w:rsidRPr="00322820">
        <w:rPr>
          <w:rFonts w:ascii="Arial" w:hAnsi="Arial" w:cs="Arial"/>
          <w:b/>
          <w:sz w:val="32"/>
          <w:szCs w:val="32"/>
        </w:rPr>
        <w:t xml:space="preserve"> </w:t>
      </w:r>
      <w:r w:rsidR="00EB4D9E" w:rsidRPr="00322820">
        <w:rPr>
          <w:rFonts w:ascii="Arial" w:hAnsi="Arial" w:cs="Arial"/>
          <w:b/>
          <w:sz w:val="32"/>
          <w:szCs w:val="32"/>
        </w:rPr>
        <w:t>Continual Improvement</w:t>
      </w:r>
    </w:p>
    <w:p w14:paraId="7346EB0B" w14:textId="777948BC" w:rsidR="003945D8" w:rsidRPr="00322820" w:rsidRDefault="003945D8" w:rsidP="00F45374">
      <w:pPr>
        <w:jc w:val="both"/>
        <w:rPr>
          <w:rFonts w:ascii="Arial" w:hAnsi="Arial" w:cs="Arial"/>
          <w:b/>
          <w:sz w:val="32"/>
          <w:szCs w:val="32"/>
        </w:rPr>
      </w:pPr>
    </w:p>
    <w:p w14:paraId="709190CC" w14:textId="77777777" w:rsidR="00F45374" w:rsidRPr="00322820" w:rsidRDefault="00F45374" w:rsidP="00F45374">
      <w:pPr>
        <w:jc w:val="both"/>
        <w:rPr>
          <w:rFonts w:ascii="Arial" w:hAnsi="Arial" w:cs="Arial"/>
          <w:b/>
          <w:sz w:val="24"/>
          <w:szCs w:val="32"/>
        </w:rPr>
      </w:pPr>
    </w:p>
    <w:p w14:paraId="1C99747C" w14:textId="6812BEAD" w:rsidR="00573C7B" w:rsidRPr="00322820" w:rsidRDefault="003945D8" w:rsidP="00F45374">
      <w:pPr>
        <w:jc w:val="both"/>
        <w:rPr>
          <w:rFonts w:ascii="Arial" w:hAnsi="Arial" w:cs="Arial"/>
          <w:bCs/>
          <w:sz w:val="20"/>
        </w:rPr>
      </w:pPr>
      <w:r w:rsidRPr="00322820">
        <w:rPr>
          <w:rFonts w:ascii="Arial" w:hAnsi="Arial" w:cs="Arial"/>
          <w:b/>
          <w:sz w:val="24"/>
          <w:szCs w:val="32"/>
        </w:rPr>
        <w:t>LOCATION:</w:t>
      </w:r>
      <w:r w:rsidR="00F45374" w:rsidRPr="00322820">
        <w:rPr>
          <w:rFonts w:ascii="Arial" w:hAnsi="Arial" w:cs="Arial"/>
          <w:b/>
          <w:sz w:val="24"/>
          <w:szCs w:val="32"/>
        </w:rPr>
        <w:tab/>
      </w:r>
      <w:r w:rsidR="00F45374" w:rsidRPr="00322820">
        <w:rPr>
          <w:rFonts w:ascii="Arial" w:hAnsi="Arial" w:cs="Arial"/>
          <w:b/>
          <w:sz w:val="24"/>
          <w:szCs w:val="32"/>
        </w:rPr>
        <w:tab/>
      </w:r>
      <w:r w:rsidR="00F45374" w:rsidRPr="00322820">
        <w:rPr>
          <w:rFonts w:ascii="Arial" w:hAnsi="Arial" w:cs="Arial"/>
          <w:b/>
          <w:sz w:val="24"/>
          <w:szCs w:val="32"/>
        </w:rPr>
        <w:tab/>
      </w:r>
      <w:r w:rsidR="00062BF4" w:rsidRPr="00322820">
        <w:rPr>
          <w:rFonts w:ascii="Arial" w:hAnsi="Arial" w:cs="Arial"/>
          <w:bCs/>
          <w:sz w:val="20"/>
          <w:szCs w:val="20"/>
        </w:rPr>
        <w:t>UK Wide</w:t>
      </w:r>
      <w:r w:rsidR="00A05095">
        <w:rPr>
          <w:rFonts w:ascii="Arial" w:hAnsi="Arial" w:cs="Arial"/>
          <w:bCs/>
          <w:sz w:val="20"/>
          <w:szCs w:val="20"/>
        </w:rPr>
        <w:t xml:space="preserve"> -</w:t>
      </w:r>
      <w:r w:rsidR="00A05095" w:rsidRPr="00A05095">
        <w:rPr>
          <w:rFonts w:ascii="Arial" w:hAnsi="Arial" w:cs="Arial"/>
          <w:bCs/>
          <w:color w:val="000000" w:themeColor="text1"/>
          <w:sz w:val="20"/>
          <w:szCs w:val="20"/>
        </w:rPr>
        <w:t xml:space="preserve"> </w:t>
      </w:r>
      <w:r w:rsidR="00A05095">
        <w:rPr>
          <w:rFonts w:ascii="Arial" w:hAnsi="Arial" w:cs="Arial"/>
          <w:bCs/>
          <w:color w:val="000000" w:themeColor="text1"/>
          <w:sz w:val="20"/>
          <w:szCs w:val="20"/>
        </w:rPr>
        <w:t xml:space="preserve">with regular travel to various site across UK and potential </w:t>
      </w:r>
      <w:r w:rsidR="00A05095">
        <w:rPr>
          <w:rFonts w:ascii="Arial" w:hAnsi="Arial" w:cs="Arial"/>
          <w:bCs/>
          <w:color w:val="000000" w:themeColor="text1"/>
          <w:sz w:val="20"/>
          <w:szCs w:val="20"/>
        </w:rPr>
        <w:tab/>
      </w:r>
      <w:r w:rsidR="00A05095">
        <w:rPr>
          <w:rFonts w:ascii="Arial" w:hAnsi="Arial" w:cs="Arial"/>
          <w:bCs/>
          <w:color w:val="000000" w:themeColor="text1"/>
          <w:sz w:val="20"/>
          <w:szCs w:val="20"/>
        </w:rPr>
        <w:tab/>
      </w:r>
      <w:r w:rsidR="00A05095">
        <w:rPr>
          <w:rFonts w:ascii="Arial" w:hAnsi="Arial" w:cs="Arial"/>
          <w:bCs/>
          <w:color w:val="000000" w:themeColor="text1"/>
          <w:sz w:val="20"/>
          <w:szCs w:val="20"/>
        </w:rPr>
        <w:tab/>
      </w:r>
      <w:r w:rsidR="00A05095">
        <w:rPr>
          <w:rFonts w:ascii="Arial" w:hAnsi="Arial" w:cs="Arial"/>
          <w:bCs/>
          <w:color w:val="000000" w:themeColor="text1"/>
          <w:sz w:val="20"/>
          <w:szCs w:val="20"/>
        </w:rPr>
        <w:tab/>
      </w:r>
      <w:r w:rsidR="00A05095">
        <w:rPr>
          <w:rFonts w:ascii="Arial" w:hAnsi="Arial" w:cs="Arial"/>
          <w:bCs/>
          <w:color w:val="000000" w:themeColor="text1"/>
          <w:sz w:val="20"/>
          <w:szCs w:val="20"/>
        </w:rPr>
        <w:t>for some international travel</w:t>
      </w:r>
      <w:r w:rsidR="003D4EF5" w:rsidRPr="00322820">
        <w:rPr>
          <w:rFonts w:ascii="Arial" w:hAnsi="Arial" w:cs="Arial"/>
          <w:b/>
          <w:sz w:val="24"/>
          <w:szCs w:val="32"/>
        </w:rPr>
        <w:tab/>
      </w:r>
    </w:p>
    <w:p w14:paraId="5DA0ACE7" w14:textId="6B6D44C0" w:rsidR="00EB4D9E" w:rsidRPr="00322820" w:rsidRDefault="003945D8" w:rsidP="00850C5E">
      <w:pPr>
        <w:ind w:left="2880" w:hanging="2880"/>
        <w:jc w:val="both"/>
        <w:rPr>
          <w:rFonts w:ascii="Arial" w:hAnsi="Arial" w:cs="Arial"/>
          <w:bCs/>
          <w:sz w:val="20"/>
          <w:szCs w:val="20"/>
        </w:rPr>
      </w:pPr>
      <w:r w:rsidRPr="00322820">
        <w:rPr>
          <w:rFonts w:ascii="Arial" w:hAnsi="Arial" w:cs="Arial"/>
          <w:b/>
          <w:sz w:val="24"/>
          <w:szCs w:val="32"/>
        </w:rPr>
        <w:t>POSITION PURPOSE:</w:t>
      </w:r>
      <w:r w:rsidR="003D4EF5" w:rsidRPr="00322820">
        <w:rPr>
          <w:rFonts w:ascii="Arial" w:hAnsi="Arial" w:cs="Arial"/>
          <w:b/>
          <w:sz w:val="24"/>
          <w:szCs w:val="32"/>
        </w:rPr>
        <w:tab/>
      </w:r>
      <w:r w:rsidR="00EB4D9E" w:rsidRPr="00322820">
        <w:rPr>
          <w:rFonts w:ascii="Arial" w:hAnsi="Arial" w:cs="Arial"/>
          <w:bCs/>
          <w:sz w:val="20"/>
          <w:szCs w:val="20"/>
        </w:rPr>
        <w:t xml:space="preserve">This role is a critical part of the UK </w:t>
      </w:r>
      <w:r w:rsidR="00D97F8E" w:rsidRPr="00322820">
        <w:rPr>
          <w:rFonts w:ascii="Arial" w:hAnsi="Arial" w:cs="Arial"/>
          <w:bCs/>
          <w:sz w:val="20"/>
          <w:szCs w:val="20"/>
        </w:rPr>
        <w:t xml:space="preserve">SHEQ </w:t>
      </w:r>
      <w:r w:rsidR="00EB4D9E" w:rsidRPr="00322820">
        <w:rPr>
          <w:rFonts w:ascii="Arial" w:hAnsi="Arial" w:cs="Arial"/>
          <w:bCs/>
          <w:sz w:val="20"/>
          <w:szCs w:val="20"/>
        </w:rPr>
        <w:t xml:space="preserve">Team, supporting our </w:t>
      </w:r>
      <w:r w:rsidR="00D97F8E" w:rsidRPr="00322820">
        <w:rPr>
          <w:rFonts w:ascii="Arial" w:hAnsi="Arial" w:cs="Arial"/>
          <w:bCs/>
          <w:sz w:val="20"/>
          <w:szCs w:val="20"/>
        </w:rPr>
        <w:t xml:space="preserve">UK </w:t>
      </w:r>
      <w:r w:rsidR="00CB4FD9" w:rsidRPr="00322820">
        <w:rPr>
          <w:rFonts w:ascii="Arial" w:hAnsi="Arial" w:cs="Arial"/>
          <w:bCs/>
          <w:sz w:val="20"/>
          <w:szCs w:val="20"/>
        </w:rPr>
        <w:t>Workdry</w:t>
      </w:r>
      <w:r w:rsidR="00EB4D9E" w:rsidRPr="00322820">
        <w:rPr>
          <w:rFonts w:ascii="Arial" w:hAnsi="Arial" w:cs="Arial"/>
          <w:bCs/>
          <w:sz w:val="20"/>
          <w:szCs w:val="20"/>
        </w:rPr>
        <w:t xml:space="preserve"> business</w:t>
      </w:r>
      <w:r w:rsidR="00CB4FD9" w:rsidRPr="00322820">
        <w:rPr>
          <w:rFonts w:ascii="Arial" w:hAnsi="Arial" w:cs="Arial"/>
          <w:bCs/>
          <w:sz w:val="20"/>
          <w:szCs w:val="20"/>
        </w:rPr>
        <w:t>es</w:t>
      </w:r>
      <w:r w:rsidR="00EB4D9E" w:rsidRPr="00322820">
        <w:rPr>
          <w:rFonts w:ascii="Arial" w:hAnsi="Arial" w:cs="Arial"/>
          <w:bCs/>
          <w:sz w:val="20"/>
          <w:szCs w:val="20"/>
        </w:rPr>
        <w:t xml:space="preserve"> to develop, implement, and embed a culture of </w:t>
      </w:r>
      <w:r w:rsidR="003E5E42" w:rsidRPr="00322820">
        <w:rPr>
          <w:rFonts w:ascii="Arial" w:hAnsi="Arial" w:cs="Arial"/>
          <w:bCs/>
          <w:sz w:val="20"/>
          <w:szCs w:val="20"/>
        </w:rPr>
        <w:t>q</w:t>
      </w:r>
      <w:r w:rsidR="00CB4FD9" w:rsidRPr="00322820">
        <w:rPr>
          <w:rFonts w:ascii="Arial" w:hAnsi="Arial" w:cs="Arial"/>
          <w:bCs/>
          <w:sz w:val="20"/>
          <w:szCs w:val="20"/>
        </w:rPr>
        <w:t xml:space="preserve">uality, </w:t>
      </w:r>
      <w:r w:rsidR="00EB4D9E" w:rsidRPr="00322820">
        <w:rPr>
          <w:rFonts w:ascii="Arial" w:hAnsi="Arial" w:cs="Arial"/>
          <w:bCs/>
          <w:sz w:val="20"/>
          <w:szCs w:val="20"/>
        </w:rPr>
        <w:t>continuous improvement</w:t>
      </w:r>
      <w:r w:rsidR="00A05095">
        <w:rPr>
          <w:rFonts w:ascii="Arial" w:hAnsi="Arial" w:cs="Arial"/>
          <w:bCs/>
          <w:sz w:val="20"/>
          <w:szCs w:val="20"/>
        </w:rPr>
        <w:t xml:space="preserve"> and</w:t>
      </w:r>
      <w:r w:rsidR="00EB4D9E" w:rsidRPr="00322820">
        <w:rPr>
          <w:rFonts w:ascii="Arial" w:hAnsi="Arial" w:cs="Arial"/>
          <w:bCs/>
          <w:sz w:val="20"/>
          <w:szCs w:val="20"/>
        </w:rPr>
        <w:t xml:space="preserve"> compliance.</w:t>
      </w:r>
    </w:p>
    <w:p w14:paraId="7815F900" w14:textId="3D47FE75" w:rsidR="00EB4D9E" w:rsidRPr="00322820" w:rsidRDefault="00CB4FD9" w:rsidP="00850C5E">
      <w:pPr>
        <w:pStyle w:val="BodyText"/>
        <w:spacing w:before="201" w:line="276" w:lineRule="auto"/>
        <w:ind w:left="2880"/>
        <w:jc w:val="both"/>
        <w:rPr>
          <w:rFonts w:ascii="Arial" w:hAnsi="Arial" w:cs="Arial"/>
          <w:bCs/>
          <w:sz w:val="20"/>
          <w:szCs w:val="20"/>
        </w:rPr>
      </w:pPr>
      <w:r w:rsidRPr="00322820">
        <w:rPr>
          <w:rFonts w:ascii="Arial" w:hAnsi="Arial" w:cs="Arial"/>
          <w:bCs/>
          <w:sz w:val="20"/>
          <w:szCs w:val="20"/>
        </w:rPr>
        <w:t xml:space="preserve">Responsible for strategy, development and overseeing all standards, processes, training and systems of quality management leading to improvements in our </w:t>
      </w:r>
      <w:r w:rsidR="00924E9A" w:rsidRPr="00322820">
        <w:rPr>
          <w:rFonts w:ascii="Arial" w:hAnsi="Arial" w:cs="Arial"/>
          <w:bCs/>
          <w:sz w:val="20"/>
          <w:szCs w:val="20"/>
        </w:rPr>
        <w:t xml:space="preserve">Workdry UK </w:t>
      </w:r>
      <w:r w:rsidRPr="00322820">
        <w:rPr>
          <w:rFonts w:ascii="Arial" w:hAnsi="Arial" w:cs="Arial"/>
          <w:bCs/>
          <w:sz w:val="20"/>
          <w:szCs w:val="20"/>
        </w:rPr>
        <w:t>Quality function</w:t>
      </w:r>
      <w:r w:rsidR="00EA176A" w:rsidRPr="00322820">
        <w:rPr>
          <w:rFonts w:ascii="Arial" w:hAnsi="Arial" w:cs="Arial"/>
          <w:bCs/>
          <w:sz w:val="20"/>
          <w:szCs w:val="20"/>
        </w:rPr>
        <w:t>. T</w:t>
      </w:r>
      <w:r w:rsidR="00EB4D9E" w:rsidRPr="00322820">
        <w:rPr>
          <w:rFonts w:ascii="Arial" w:hAnsi="Arial" w:cs="Arial"/>
          <w:bCs/>
          <w:sz w:val="20"/>
          <w:szCs w:val="20"/>
        </w:rPr>
        <w:t>h</w:t>
      </w:r>
      <w:r w:rsidR="00EA176A" w:rsidRPr="00322820">
        <w:rPr>
          <w:rFonts w:ascii="Arial" w:hAnsi="Arial" w:cs="Arial"/>
          <w:bCs/>
          <w:sz w:val="20"/>
          <w:szCs w:val="20"/>
        </w:rPr>
        <w:t>is</w:t>
      </w:r>
      <w:r w:rsidR="00EB4D9E" w:rsidRPr="00322820">
        <w:rPr>
          <w:rFonts w:ascii="Arial" w:hAnsi="Arial" w:cs="Arial"/>
          <w:bCs/>
          <w:sz w:val="20"/>
          <w:szCs w:val="20"/>
        </w:rPr>
        <w:t xml:space="preserve"> position will focus on creating and maintaining policies, driving improvement initiatives (including VCP projects), and supporting compliance with regulatory and customer frameworks such as AMP. The role will work closely with functional leaders to ensure consistent standards are applied, improvement opportunities are identified, and best practice is shared across sites.</w:t>
      </w:r>
    </w:p>
    <w:p w14:paraId="00E89752" w14:textId="163C3B04" w:rsidR="003945D8" w:rsidRPr="00322820" w:rsidRDefault="003945D8" w:rsidP="00EB4D9E">
      <w:pPr>
        <w:ind w:left="2880" w:hanging="2880"/>
        <w:jc w:val="both"/>
        <w:rPr>
          <w:rFonts w:ascii="Arial" w:hAnsi="Arial" w:cs="Arial"/>
          <w:bCs/>
          <w:sz w:val="20"/>
          <w:szCs w:val="20"/>
        </w:rPr>
      </w:pPr>
      <w:r w:rsidRPr="00322820">
        <w:rPr>
          <w:rFonts w:ascii="Arial" w:hAnsi="Arial" w:cs="Arial"/>
          <w:b/>
          <w:sz w:val="24"/>
          <w:szCs w:val="32"/>
        </w:rPr>
        <w:t>RESPONSIBLE TO:</w:t>
      </w:r>
      <w:r w:rsidR="000C2E50" w:rsidRPr="00322820">
        <w:rPr>
          <w:rFonts w:ascii="Arial" w:hAnsi="Arial" w:cs="Arial"/>
          <w:bCs/>
          <w:sz w:val="24"/>
          <w:szCs w:val="32"/>
        </w:rPr>
        <w:t xml:space="preserve"> </w:t>
      </w:r>
      <w:r w:rsidR="000C2E50" w:rsidRPr="00322820">
        <w:rPr>
          <w:rFonts w:ascii="Arial" w:hAnsi="Arial" w:cs="Arial"/>
          <w:bCs/>
          <w:sz w:val="24"/>
          <w:szCs w:val="32"/>
        </w:rPr>
        <w:tab/>
      </w:r>
      <w:r w:rsidR="00991014" w:rsidRPr="00322820">
        <w:rPr>
          <w:rFonts w:ascii="Arial" w:hAnsi="Arial" w:cs="Arial"/>
          <w:bCs/>
          <w:sz w:val="20"/>
          <w:szCs w:val="20"/>
        </w:rPr>
        <w:t xml:space="preserve">Workdry </w:t>
      </w:r>
      <w:r w:rsidR="00626287" w:rsidRPr="00322820">
        <w:rPr>
          <w:rFonts w:ascii="Arial" w:hAnsi="Arial" w:cs="Arial"/>
          <w:bCs/>
          <w:sz w:val="20"/>
          <w:szCs w:val="20"/>
        </w:rPr>
        <w:t xml:space="preserve">UK </w:t>
      </w:r>
      <w:r w:rsidR="00EB4D9E" w:rsidRPr="00322820">
        <w:rPr>
          <w:rFonts w:ascii="Arial" w:hAnsi="Arial" w:cs="Arial"/>
          <w:bCs/>
          <w:sz w:val="20"/>
          <w:szCs w:val="20"/>
        </w:rPr>
        <w:t>S</w:t>
      </w:r>
      <w:r w:rsidR="00CB4FD9" w:rsidRPr="00322820">
        <w:rPr>
          <w:rFonts w:ascii="Arial" w:hAnsi="Arial" w:cs="Arial"/>
          <w:bCs/>
          <w:sz w:val="20"/>
          <w:szCs w:val="20"/>
        </w:rPr>
        <w:t>HEQ</w:t>
      </w:r>
      <w:r w:rsidR="00626287" w:rsidRPr="00322820">
        <w:rPr>
          <w:rFonts w:ascii="Arial" w:hAnsi="Arial" w:cs="Arial"/>
          <w:bCs/>
          <w:sz w:val="20"/>
          <w:szCs w:val="20"/>
        </w:rPr>
        <w:t xml:space="preserve"> Director</w:t>
      </w:r>
    </w:p>
    <w:p w14:paraId="03C4238D" w14:textId="354BE992" w:rsidR="00A342CC" w:rsidRPr="00322820" w:rsidRDefault="005D061A" w:rsidP="00A342CC">
      <w:pPr>
        <w:spacing w:after="0" w:line="240" w:lineRule="auto"/>
        <w:jc w:val="both"/>
        <w:rPr>
          <w:rFonts w:ascii="Arial" w:eastAsia="Calibri" w:hAnsi="Arial" w:cs="Arial"/>
          <w:bCs/>
          <w:sz w:val="20"/>
          <w:szCs w:val="24"/>
        </w:rPr>
      </w:pPr>
      <w:r w:rsidRPr="00322820">
        <w:rPr>
          <w:rFonts w:ascii="Arial" w:hAnsi="Arial" w:cs="Arial"/>
          <w:b/>
          <w:sz w:val="24"/>
          <w:szCs w:val="32"/>
        </w:rPr>
        <w:t>REGULAR CONTACTS:</w:t>
      </w:r>
      <w:r w:rsidRPr="00322820">
        <w:rPr>
          <w:rFonts w:ascii="Arial" w:hAnsi="Arial" w:cs="Arial"/>
          <w:b/>
          <w:sz w:val="24"/>
          <w:szCs w:val="32"/>
        </w:rPr>
        <w:tab/>
      </w:r>
      <w:r w:rsidR="00A342CC" w:rsidRPr="00322820">
        <w:rPr>
          <w:rFonts w:ascii="Arial" w:eastAsia="Calibri" w:hAnsi="Arial" w:cs="Arial"/>
          <w:b/>
          <w:sz w:val="20"/>
          <w:szCs w:val="24"/>
        </w:rPr>
        <w:t>External</w:t>
      </w:r>
      <w:r w:rsidR="00A342CC" w:rsidRPr="00322820">
        <w:rPr>
          <w:rFonts w:ascii="Arial" w:eastAsia="Calibri" w:hAnsi="Arial" w:cs="Arial"/>
          <w:bCs/>
          <w:sz w:val="20"/>
          <w:szCs w:val="24"/>
        </w:rPr>
        <w:tab/>
      </w:r>
    </w:p>
    <w:p w14:paraId="5AA0B0A1" w14:textId="77777777" w:rsidR="00A342CC" w:rsidRPr="00322820" w:rsidRDefault="00A342CC" w:rsidP="00A342CC">
      <w:pPr>
        <w:spacing w:after="0" w:line="240" w:lineRule="auto"/>
        <w:ind w:left="4320"/>
        <w:jc w:val="both"/>
        <w:rPr>
          <w:rFonts w:ascii="Arial" w:eastAsia="Calibri" w:hAnsi="Arial" w:cs="Arial"/>
          <w:bCs/>
          <w:sz w:val="20"/>
          <w:szCs w:val="24"/>
        </w:rPr>
      </w:pPr>
      <w:r w:rsidRPr="00322820">
        <w:rPr>
          <w:rFonts w:ascii="Arial" w:eastAsia="Calibri" w:hAnsi="Arial" w:cs="Arial"/>
          <w:bCs/>
          <w:sz w:val="20"/>
          <w:szCs w:val="24"/>
        </w:rPr>
        <w:t>Customers</w:t>
      </w:r>
      <w:r w:rsidRPr="00322820">
        <w:rPr>
          <w:rFonts w:ascii="Arial" w:eastAsia="Calibri" w:hAnsi="Arial" w:cs="Arial"/>
          <w:bCs/>
          <w:sz w:val="20"/>
          <w:szCs w:val="24"/>
        </w:rPr>
        <w:br/>
        <w:t>Suppliers</w:t>
      </w:r>
    </w:p>
    <w:p w14:paraId="596BA7E2" w14:textId="1F8AC0F1" w:rsidR="00EB4D9E" w:rsidRPr="00322820" w:rsidRDefault="00EB4D9E" w:rsidP="00A342CC">
      <w:pPr>
        <w:spacing w:after="0" w:line="240" w:lineRule="auto"/>
        <w:ind w:left="4320"/>
        <w:jc w:val="both"/>
        <w:rPr>
          <w:rFonts w:ascii="Arial" w:eastAsia="Calibri" w:hAnsi="Arial" w:cs="Arial"/>
          <w:bCs/>
          <w:sz w:val="20"/>
          <w:szCs w:val="24"/>
        </w:rPr>
      </w:pPr>
      <w:r w:rsidRPr="00322820">
        <w:rPr>
          <w:rFonts w:ascii="Arial" w:eastAsia="Calibri" w:hAnsi="Arial" w:cs="Arial"/>
          <w:bCs/>
          <w:sz w:val="20"/>
          <w:szCs w:val="24"/>
        </w:rPr>
        <w:t>Industry Bodies and Auditors</w:t>
      </w:r>
    </w:p>
    <w:p w14:paraId="33463441" w14:textId="73773AF1" w:rsidR="00EB4D9E" w:rsidRPr="00322820" w:rsidRDefault="00EB4D9E" w:rsidP="00A342CC">
      <w:pPr>
        <w:spacing w:after="0" w:line="240" w:lineRule="auto"/>
        <w:ind w:left="4320"/>
        <w:jc w:val="both"/>
        <w:rPr>
          <w:rFonts w:ascii="Arial" w:eastAsia="Calibri" w:hAnsi="Arial" w:cs="Arial"/>
          <w:bCs/>
          <w:sz w:val="20"/>
          <w:szCs w:val="24"/>
        </w:rPr>
      </w:pPr>
      <w:r w:rsidRPr="00322820">
        <w:rPr>
          <w:rFonts w:ascii="Arial" w:eastAsia="Calibri" w:hAnsi="Arial" w:cs="Arial"/>
          <w:bCs/>
          <w:sz w:val="20"/>
          <w:szCs w:val="24"/>
        </w:rPr>
        <w:t xml:space="preserve">Consultants and Trainers </w:t>
      </w:r>
    </w:p>
    <w:p w14:paraId="61A50659" w14:textId="77777777" w:rsidR="00A342CC" w:rsidRPr="00322820" w:rsidRDefault="00A342CC" w:rsidP="00A342CC">
      <w:pPr>
        <w:spacing w:after="0" w:line="240" w:lineRule="auto"/>
        <w:ind w:left="4320"/>
        <w:jc w:val="both"/>
        <w:rPr>
          <w:rFonts w:ascii="Arial" w:eastAsia="Calibri" w:hAnsi="Arial" w:cs="Arial"/>
          <w:bCs/>
          <w:sz w:val="20"/>
          <w:szCs w:val="24"/>
        </w:rPr>
      </w:pPr>
    </w:p>
    <w:p w14:paraId="12F179D3" w14:textId="36762AD8" w:rsidR="00A342CC" w:rsidRPr="00322820" w:rsidRDefault="00A342CC" w:rsidP="00A342CC">
      <w:pPr>
        <w:spacing w:after="0" w:line="240" w:lineRule="auto"/>
        <w:ind w:left="2160" w:firstLine="720"/>
        <w:jc w:val="both"/>
        <w:rPr>
          <w:rFonts w:ascii="Arial" w:eastAsia="Calibri" w:hAnsi="Arial" w:cs="Arial"/>
          <w:bCs/>
          <w:sz w:val="20"/>
          <w:szCs w:val="24"/>
        </w:rPr>
      </w:pPr>
      <w:r w:rsidRPr="00322820">
        <w:rPr>
          <w:rFonts w:ascii="Arial" w:eastAsia="Calibri" w:hAnsi="Arial" w:cs="Arial"/>
          <w:b/>
          <w:sz w:val="20"/>
          <w:szCs w:val="24"/>
        </w:rPr>
        <w:t>Internal</w:t>
      </w:r>
      <w:r w:rsidRPr="00322820">
        <w:rPr>
          <w:rFonts w:ascii="Arial" w:eastAsia="Calibri" w:hAnsi="Arial" w:cs="Arial"/>
          <w:bCs/>
          <w:sz w:val="20"/>
          <w:szCs w:val="24"/>
        </w:rPr>
        <w:tab/>
        <w:t xml:space="preserve">UK </w:t>
      </w:r>
      <w:r w:rsidR="00EB4D9E" w:rsidRPr="00322820">
        <w:rPr>
          <w:rFonts w:ascii="Arial" w:eastAsia="Calibri" w:hAnsi="Arial" w:cs="Arial"/>
          <w:bCs/>
          <w:sz w:val="20"/>
          <w:szCs w:val="24"/>
        </w:rPr>
        <w:t>Solutions</w:t>
      </w:r>
      <w:r w:rsidRPr="00322820">
        <w:rPr>
          <w:rFonts w:ascii="Arial" w:eastAsia="Calibri" w:hAnsi="Arial" w:cs="Arial"/>
          <w:bCs/>
          <w:sz w:val="20"/>
          <w:szCs w:val="24"/>
        </w:rPr>
        <w:t xml:space="preserve"> Director</w:t>
      </w:r>
    </w:p>
    <w:p w14:paraId="33A79150" w14:textId="08308D4A" w:rsidR="00A05095" w:rsidRDefault="00A342CC" w:rsidP="00A05095">
      <w:pPr>
        <w:spacing w:after="0" w:line="240" w:lineRule="auto"/>
        <w:ind w:left="2160" w:firstLine="720"/>
        <w:jc w:val="both"/>
        <w:rPr>
          <w:rFonts w:ascii="Arial" w:eastAsia="Calibri" w:hAnsi="Arial" w:cs="Arial"/>
          <w:bCs/>
          <w:sz w:val="20"/>
          <w:szCs w:val="24"/>
        </w:rPr>
      </w:pPr>
      <w:r w:rsidRPr="00322820">
        <w:rPr>
          <w:rFonts w:ascii="Arial" w:eastAsia="Calibri" w:hAnsi="Arial" w:cs="Arial"/>
          <w:b/>
          <w:sz w:val="20"/>
          <w:szCs w:val="24"/>
        </w:rPr>
        <w:tab/>
      </w:r>
      <w:r w:rsidRPr="00322820">
        <w:rPr>
          <w:rFonts w:ascii="Arial" w:eastAsia="Calibri" w:hAnsi="Arial" w:cs="Arial"/>
          <w:b/>
          <w:sz w:val="20"/>
          <w:szCs w:val="24"/>
        </w:rPr>
        <w:tab/>
      </w:r>
      <w:r w:rsidR="00A05095" w:rsidRPr="00A05095">
        <w:rPr>
          <w:rFonts w:ascii="Arial" w:eastAsia="Calibri" w:hAnsi="Arial" w:cs="Arial"/>
          <w:bCs/>
          <w:sz w:val="20"/>
          <w:szCs w:val="24"/>
        </w:rPr>
        <w:t>Group</w:t>
      </w:r>
      <w:r w:rsidR="00A05095">
        <w:rPr>
          <w:rFonts w:ascii="Arial" w:eastAsia="Calibri" w:hAnsi="Arial" w:cs="Arial"/>
          <w:b/>
          <w:sz w:val="20"/>
          <w:szCs w:val="24"/>
        </w:rPr>
        <w:t xml:space="preserve"> </w:t>
      </w:r>
      <w:r w:rsidR="00A05095" w:rsidRPr="00A05095">
        <w:rPr>
          <w:rFonts w:ascii="Arial" w:eastAsia="Calibri" w:hAnsi="Arial" w:cs="Arial"/>
          <w:bCs/>
          <w:sz w:val="20"/>
          <w:szCs w:val="24"/>
        </w:rPr>
        <w:t>Principal Business Architect</w:t>
      </w:r>
    </w:p>
    <w:p w14:paraId="7A309B12" w14:textId="1A290B6A" w:rsidR="00A342CC" w:rsidRPr="00322820" w:rsidRDefault="00A342CC" w:rsidP="00A05095">
      <w:pPr>
        <w:spacing w:after="0" w:line="240" w:lineRule="auto"/>
        <w:ind w:left="3600" w:firstLine="720"/>
        <w:jc w:val="both"/>
        <w:rPr>
          <w:rFonts w:ascii="Arial" w:eastAsia="Calibri" w:hAnsi="Arial" w:cs="Arial"/>
          <w:bCs/>
          <w:sz w:val="20"/>
          <w:szCs w:val="24"/>
        </w:rPr>
      </w:pPr>
      <w:r w:rsidRPr="00322820">
        <w:rPr>
          <w:rFonts w:ascii="Arial" w:eastAsia="Calibri" w:hAnsi="Arial" w:cs="Arial"/>
          <w:bCs/>
          <w:sz w:val="20"/>
          <w:szCs w:val="24"/>
        </w:rPr>
        <w:t>UK Operations</w:t>
      </w:r>
      <w:r w:rsidR="00EB4D9E" w:rsidRPr="00322820">
        <w:rPr>
          <w:rFonts w:ascii="Arial" w:eastAsia="Calibri" w:hAnsi="Arial" w:cs="Arial"/>
          <w:bCs/>
          <w:sz w:val="20"/>
          <w:szCs w:val="24"/>
        </w:rPr>
        <w:t>/Solutions</w:t>
      </w:r>
      <w:r w:rsidRPr="00322820">
        <w:rPr>
          <w:rFonts w:ascii="Arial" w:eastAsia="Calibri" w:hAnsi="Arial" w:cs="Arial"/>
          <w:bCs/>
          <w:sz w:val="20"/>
          <w:szCs w:val="24"/>
        </w:rPr>
        <w:t xml:space="preserve"> Team</w:t>
      </w:r>
      <w:r w:rsidR="00EB4D9E" w:rsidRPr="00322820">
        <w:rPr>
          <w:rFonts w:ascii="Arial" w:eastAsia="Calibri" w:hAnsi="Arial" w:cs="Arial"/>
          <w:bCs/>
          <w:sz w:val="20"/>
          <w:szCs w:val="24"/>
        </w:rPr>
        <w:t>s</w:t>
      </w:r>
    </w:p>
    <w:p w14:paraId="35BA0D48" w14:textId="77777777" w:rsidR="00A342CC" w:rsidRPr="00322820" w:rsidRDefault="00A342CC" w:rsidP="00A342CC">
      <w:pPr>
        <w:spacing w:after="0" w:line="240" w:lineRule="auto"/>
        <w:ind w:left="3600" w:firstLine="720"/>
        <w:jc w:val="both"/>
        <w:rPr>
          <w:rFonts w:ascii="Arial" w:eastAsia="Calibri" w:hAnsi="Arial" w:cs="Arial"/>
          <w:bCs/>
          <w:sz w:val="20"/>
          <w:szCs w:val="24"/>
        </w:rPr>
      </w:pPr>
      <w:r w:rsidRPr="00322820">
        <w:rPr>
          <w:rFonts w:ascii="Arial" w:eastAsia="Calibri" w:hAnsi="Arial" w:cs="Arial"/>
          <w:bCs/>
          <w:sz w:val="20"/>
          <w:szCs w:val="24"/>
        </w:rPr>
        <w:t>IT Department</w:t>
      </w:r>
    </w:p>
    <w:p w14:paraId="3D9C53DB" w14:textId="77777777" w:rsidR="00A342CC" w:rsidRPr="00322820" w:rsidRDefault="00A342CC" w:rsidP="00A342CC">
      <w:pPr>
        <w:spacing w:after="0" w:line="240" w:lineRule="auto"/>
        <w:ind w:left="4320"/>
        <w:jc w:val="both"/>
        <w:rPr>
          <w:rFonts w:ascii="Arial" w:eastAsia="Calibri" w:hAnsi="Arial" w:cs="Arial"/>
          <w:bCs/>
          <w:sz w:val="20"/>
          <w:szCs w:val="24"/>
        </w:rPr>
      </w:pPr>
      <w:r w:rsidRPr="00322820">
        <w:rPr>
          <w:rFonts w:ascii="Arial" w:eastAsia="Calibri" w:hAnsi="Arial" w:cs="Arial"/>
          <w:bCs/>
          <w:sz w:val="20"/>
          <w:szCs w:val="24"/>
        </w:rPr>
        <w:t>Finance and Sales Teams</w:t>
      </w:r>
    </w:p>
    <w:p w14:paraId="3149C416" w14:textId="77777777" w:rsidR="00A342CC" w:rsidRPr="00322820" w:rsidRDefault="00A342CC" w:rsidP="00A342CC">
      <w:pPr>
        <w:spacing w:after="0" w:line="240" w:lineRule="auto"/>
        <w:ind w:left="4320"/>
        <w:jc w:val="both"/>
        <w:rPr>
          <w:rFonts w:ascii="Arial" w:eastAsia="Calibri" w:hAnsi="Arial" w:cs="Arial"/>
          <w:bCs/>
          <w:sz w:val="20"/>
          <w:szCs w:val="24"/>
        </w:rPr>
      </w:pPr>
      <w:r w:rsidRPr="00322820">
        <w:rPr>
          <w:rFonts w:ascii="Arial" w:eastAsia="Calibri" w:hAnsi="Arial" w:cs="Arial"/>
          <w:bCs/>
          <w:sz w:val="20"/>
          <w:szCs w:val="24"/>
        </w:rPr>
        <w:t>HR and Training Teams</w:t>
      </w:r>
    </w:p>
    <w:p w14:paraId="75F45D6D" w14:textId="77777777" w:rsidR="00A342CC" w:rsidRPr="00322820" w:rsidRDefault="00A342CC" w:rsidP="00A342CC">
      <w:pPr>
        <w:spacing w:after="0" w:line="240" w:lineRule="auto"/>
        <w:ind w:left="4320"/>
        <w:jc w:val="both"/>
        <w:rPr>
          <w:rFonts w:ascii="Arial" w:eastAsia="Calibri" w:hAnsi="Arial" w:cs="Arial"/>
          <w:bCs/>
          <w:sz w:val="20"/>
          <w:szCs w:val="24"/>
        </w:rPr>
      </w:pPr>
      <w:r w:rsidRPr="00322820">
        <w:rPr>
          <w:rFonts w:ascii="Arial" w:eastAsia="Calibri" w:hAnsi="Arial" w:cs="Arial"/>
          <w:bCs/>
          <w:sz w:val="20"/>
          <w:szCs w:val="24"/>
        </w:rPr>
        <w:t>Senior Leadership / Executive Team</w:t>
      </w:r>
    </w:p>
    <w:p w14:paraId="09594B23" w14:textId="0B096A13" w:rsidR="00EB4D9E" w:rsidRPr="00322820" w:rsidRDefault="00EB4D9E" w:rsidP="00A342CC">
      <w:pPr>
        <w:spacing w:after="0" w:line="240" w:lineRule="auto"/>
        <w:ind w:left="4320"/>
        <w:jc w:val="both"/>
        <w:rPr>
          <w:rFonts w:ascii="Arial" w:eastAsia="Calibri" w:hAnsi="Arial" w:cs="Arial"/>
          <w:bCs/>
          <w:sz w:val="20"/>
          <w:szCs w:val="24"/>
        </w:rPr>
      </w:pPr>
      <w:r w:rsidRPr="00322820">
        <w:rPr>
          <w:rFonts w:ascii="Arial" w:eastAsia="Calibri" w:hAnsi="Arial" w:cs="Arial"/>
          <w:bCs/>
          <w:sz w:val="20"/>
          <w:szCs w:val="24"/>
        </w:rPr>
        <w:t>SHEQ Department</w:t>
      </w:r>
    </w:p>
    <w:p w14:paraId="534E5329" w14:textId="07F174BC" w:rsidR="00920412" w:rsidRPr="00322820" w:rsidRDefault="00920412" w:rsidP="00A342CC">
      <w:pPr>
        <w:spacing w:after="0" w:line="240" w:lineRule="auto"/>
        <w:ind w:left="4320"/>
        <w:jc w:val="both"/>
        <w:rPr>
          <w:rFonts w:ascii="Arial" w:eastAsia="Calibri" w:hAnsi="Arial" w:cs="Arial"/>
          <w:bCs/>
          <w:sz w:val="20"/>
          <w:szCs w:val="24"/>
        </w:rPr>
      </w:pPr>
      <w:r w:rsidRPr="00322820">
        <w:rPr>
          <w:rFonts w:ascii="Arial" w:eastAsia="Calibri" w:hAnsi="Arial" w:cs="Arial"/>
          <w:bCs/>
          <w:sz w:val="20"/>
          <w:szCs w:val="24"/>
        </w:rPr>
        <w:t xml:space="preserve">Continuous Improvement Leads </w:t>
      </w:r>
    </w:p>
    <w:p w14:paraId="26B1F665" w14:textId="3AB10BD8" w:rsidR="001B3258" w:rsidRPr="00322820" w:rsidRDefault="001B3258" w:rsidP="00A342CC">
      <w:pPr>
        <w:spacing w:after="0" w:line="240" w:lineRule="auto"/>
        <w:jc w:val="both"/>
        <w:rPr>
          <w:rFonts w:ascii="Arial" w:hAnsi="Arial" w:cs="Arial"/>
          <w:bCs/>
          <w:sz w:val="20"/>
          <w:szCs w:val="24"/>
        </w:rPr>
      </w:pPr>
    </w:p>
    <w:p w14:paraId="27928C84" w14:textId="31EDA065" w:rsidR="002D38A6" w:rsidRPr="00322820" w:rsidRDefault="003945D8" w:rsidP="00F45374">
      <w:pPr>
        <w:jc w:val="both"/>
        <w:rPr>
          <w:rFonts w:ascii="Arial" w:hAnsi="Arial" w:cs="Arial"/>
          <w:b/>
          <w:sz w:val="24"/>
          <w:szCs w:val="32"/>
        </w:rPr>
      </w:pPr>
      <w:r w:rsidRPr="00322820">
        <w:rPr>
          <w:rFonts w:ascii="Arial" w:hAnsi="Arial" w:cs="Arial"/>
          <w:b/>
          <w:sz w:val="24"/>
          <w:szCs w:val="32"/>
        </w:rPr>
        <w:t>MAIN RESPONSIBILITIES:</w:t>
      </w:r>
    </w:p>
    <w:p w14:paraId="3631F79A" w14:textId="4470CFB0" w:rsidR="00413CB7" w:rsidRPr="00322820" w:rsidRDefault="00413CB7" w:rsidP="00322820">
      <w:pPr>
        <w:pStyle w:val="Heading2"/>
        <w:spacing w:before="100" w:beforeAutospacing="1" w:after="100" w:afterAutospacing="1" w:line="240" w:lineRule="auto"/>
        <w:rPr>
          <w:rFonts w:ascii="Arial" w:eastAsiaTheme="minorHAnsi" w:hAnsi="Arial" w:cs="Arial"/>
          <w:color w:val="auto"/>
          <w:sz w:val="20"/>
          <w:szCs w:val="20"/>
          <w:lang w:val="en-GB"/>
        </w:rPr>
      </w:pPr>
      <w:r w:rsidRPr="00322820">
        <w:rPr>
          <w:rFonts w:ascii="Arial" w:eastAsiaTheme="minorHAnsi" w:hAnsi="Arial" w:cs="Arial"/>
          <w:color w:val="auto"/>
          <w:sz w:val="20"/>
          <w:szCs w:val="20"/>
          <w:lang w:val="en-GB"/>
        </w:rPr>
        <w:t xml:space="preserve">Quality Management </w:t>
      </w:r>
    </w:p>
    <w:p w14:paraId="78BA9435" w14:textId="18A790AD" w:rsidR="008401AD" w:rsidRPr="00322820" w:rsidRDefault="008401AD" w:rsidP="00322820">
      <w:pPr>
        <w:pStyle w:val="NormalWeb"/>
        <w:numPr>
          <w:ilvl w:val="0"/>
          <w:numId w:val="2"/>
        </w:numPr>
        <w:spacing w:before="100" w:beforeAutospacing="1" w:after="100" w:afterAutospacing="1" w:line="240" w:lineRule="auto"/>
        <w:jc w:val="both"/>
        <w:rPr>
          <w:rFonts w:ascii="Arial" w:hAnsi="Arial" w:cs="Arial"/>
          <w:sz w:val="20"/>
          <w:szCs w:val="20"/>
        </w:rPr>
      </w:pPr>
      <w:r w:rsidRPr="00322820">
        <w:rPr>
          <w:rFonts w:ascii="Arial" w:hAnsi="Arial" w:cs="Arial"/>
          <w:sz w:val="20"/>
          <w:szCs w:val="20"/>
        </w:rPr>
        <w:t xml:space="preserve">Develop and </w:t>
      </w:r>
      <w:r w:rsidR="00D5135E" w:rsidRPr="00322820">
        <w:rPr>
          <w:rFonts w:ascii="Arial" w:hAnsi="Arial" w:cs="Arial"/>
          <w:sz w:val="20"/>
          <w:szCs w:val="20"/>
        </w:rPr>
        <w:t xml:space="preserve">execute </w:t>
      </w:r>
      <w:r w:rsidRPr="00322820">
        <w:rPr>
          <w:rFonts w:ascii="Arial" w:hAnsi="Arial" w:cs="Arial"/>
          <w:sz w:val="20"/>
          <w:szCs w:val="20"/>
        </w:rPr>
        <w:t xml:space="preserve">the </w:t>
      </w:r>
      <w:r w:rsidR="00CC6428" w:rsidRPr="00322820">
        <w:rPr>
          <w:rFonts w:ascii="Arial" w:hAnsi="Arial" w:cs="Arial"/>
          <w:sz w:val="20"/>
          <w:szCs w:val="20"/>
        </w:rPr>
        <w:t>Worker UK Q</w:t>
      </w:r>
      <w:r w:rsidRPr="00322820">
        <w:rPr>
          <w:rFonts w:ascii="Arial" w:hAnsi="Arial" w:cs="Arial"/>
          <w:sz w:val="20"/>
          <w:szCs w:val="20"/>
        </w:rPr>
        <w:t>uality strategy to ensure alignment with the company’s mission, vision, and goals.</w:t>
      </w:r>
    </w:p>
    <w:p w14:paraId="61E1CC06" w14:textId="77777777" w:rsidR="008401AD" w:rsidRPr="00322820" w:rsidRDefault="008401AD" w:rsidP="00322820">
      <w:pPr>
        <w:pStyle w:val="NormalWeb"/>
        <w:spacing w:before="100" w:beforeAutospacing="1" w:after="100" w:afterAutospacing="1" w:line="240" w:lineRule="auto"/>
        <w:ind w:left="720"/>
        <w:jc w:val="both"/>
        <w:rPr>
          <w:rFonts w:ascii="Arial" w:hAnsi="Arial" w:cs="Arial"/>
          <w:sz w:val="20"/>
          <w:szCs w:val="20"/>
        </w:rPr>
      </w:pPr>
    </w:p>
    <w:p w14:paraId="039D73FC" w14:textId="77777777" w:rsidR="00413CB7" w:rsidRPr="00322820" w:rsidRDefault="00413CB7" w:rsidP="00322820">
      <w:pPr>
        <w:numPr>
          <w:ilvl w:val="0"/>
          <w:numId w:val="2"/>
        </w:numPr>
        <w:spacing w:before="100" w:beforeAutospacing="1" w:after="100" w:afterAutospacing="1" w:line="240" w:lineRule="auto"/>
        <w:jc w:val="both"/>
        <w:rPr>
          <w:rFonts w:ascii="Arial" w:hAnsi="Arial" w:cs="Arial"/>
          <w:bCs/>
          <w:sz w:val="20"/>
          <w:szCs w:val="20"/>
        </w:rPr>
      </w:pPr>
      <w:r w:rsidRPr="00322820">
        <w:rPr>
          <w:rFonts w:ascii="Arial" w:hAnsi="Arial" w:cs="Arial"/>
          <w:bCs/>
          <w:sz w:val="20"/>
          <w:szCs w:val="20"/>
        </w:rPr>
        <w:lastRenderedPageBreak/>
        <w:t>Maintain and continuously improve the company’s Quality Management System.</w:t>
      </w:r>
    </w:p>
    <w:p w14:paraId="4A7730C3" w14:textId="77777777" w:rsidR="00413CB7" w:rsidRPr="00322820" w:rsidRDefault="00413CB7" w:rsidP="00322820">
      <w:pPr>
        <w:numPr>
          <w:ilvl w:val="0"/>
          <w:numId w:val="2"/>
        </w:numPr>
        <w:spacing w:before="100" w:beforeAutospacing="1" w:after="100" w:afterAutospacing="1" w:line="240" w:lineRule="auto"/>
        <w:jc w:val="both"/>
        <w:rPr>
          <w:rFonts w:ascii="Arial" w:hAnsi="Arial" w:cs="Arial"/>
          <w:bCs/>
          <w:sz w:val="20"/>
          <w:szCs w:val="20"/>
        </w:rPr>
      </w:pPr>
      <w:r w:rsidRPr="00322820">
        <w:rPr>
          <w:rFonts w:ascii="Arial" w:hAnsi="Arial" w:cs="Arial"/>
          <w:bCs/>
          <w:sz w:val="20"/>
          <w:szCs w:val="20"/>
        </w:rPr>
        <w:t>Lead responsibility for ISO 9001 accreditation and related certifications (ISO 14001, ISO 45001 as required).</w:t>
      </w:r>
    </w:p>
    <w:p w14:paraId="599674BE" w14:textId="1A3E3BDA" w:rsidR="00413CB7" w:rsidRPr="00322820" w:rsidRDefault="00413CB7" w:rsidP="00322820">
      <w:pPr>
        <w:numPr>
          <w:ilvl w:val="0"/>
          <w:numId w:val="2"/>
        </w:numPr>
        <w:spacing w:before="100" w:beforeAutospacing="1" w:after="100" w:afterAutospacing="1" w:line="240" w:lineRule="auto"/>
        <w:jc w:val="both"/>
        <w:rPr>
          <w:rFonts w:ascii="Arial" w:hAnsi="Arial" w:cs="Arial"/>
          <w:bCs/>
          <w:sz w:val="20"/>
          <w:szCs w:val="20"/>
        </w:rPr>
      </w:pPr>
      <w:r w:rsidRPr="00322820">
        <w:rPr>
          <w:rFonts w:ascii="Arial" w:hAnsi="Arial" w:cs="Arial"/>
          <w:bCs/>
          <w:sz w:val="20"/>
          <w:szCs w:val="20"/>
        </w:rPr>
        <w:t xml:space="preserve">Develop and maintain policies, procedures, and supporting documentation </w:t>
      </w:r>
      <w:r w:rsidR="00602AB9" w:rsidRPr="00322820">
        <w:rPr>
          <w:rFonts w:ascii="Arial" w:hAnsi="Arial" w:cs="Arial"/>
          <w:bCs/>
          <w:sz w:val="20"/>
          <w:szCs w:val="20"/>
        </w:rPr>
        <w:t>for Quality</w:t>
      </w:r>
      <w:r w:rsidR="00A168F6" w:rsidRPr="00322820">
        <w:rPr>
          <w:rFonts w:ascii="Arial" w:hAnsi="Arial" w:cs="Arial"/>
          <w:bCs/>
          <w:sz w:val="20"/>
          <w:szCs w:val="20"/>
        </w:rPr>
        <w:t xml:space="preserve"> </w:t>
      </w:r>
      <w:r w:rsidRPr="00322820">
        <w:rPr>
          <w:rFonts w:ascii="Arial" w:hAnsi="Arial" w:cs="Arial"/>
          <w:bCs/>
          <w:sz w:val="20"/>
          <w:szCs w:val="20"/>
        </w:rPr>
        <w:t xml:space="preserve">to ensure </w:t>
      </w:r>
      <w:r w:rsidR="00A168F6" w:rsidRPr="00322820">
        <w:rPr>
          <w:rFonts w:ascii="Arial" w:hAnsi="Arial" w:cs="Arial"/>
          <w:bCs/>
          <w:sz w:val="20"/>
          <w:szCs w:val="20"/>
        </w:rPr>
        <w:t xml:space="preserve">adherence </w:t>
      </w:r>
      <w:r w:rsidRPr="00322820">
        <w:rPr>
          <w:rFonts w:ascii="Arial" w:hAnsi="Arial" w:cs="Arial"/>
          <w:bCs/>
          <w:sz w:val="20"/>
          <w:szCs w:val="20"/>
        </w:rPr>
        <w:t>with regulatory, customer, and industry standards.</w:t>
      </w:r>
    </w:p>
    <w:p w14:paraId="7C0976EF" w14:textId="77777777" w:rsidR="00413CB7" w:rsidRPr="00322820" w:rsidRDefault="00413CB7" w:rsidP="00322820">
      <w:pPr>
        <w:numPr>
          <w:ilvl w:val="0"/>
          <w:numId w:val="2"/>
        </w:numPr>
        <w:spacing w:before="100" w:beforeAutospacing="1" w:after="100" w:afterAutospacing="1" w:line="240" w:lineRule="auto"/>
        <w:jc w:val="both"/>
        <w:rPr>
          <w:rFonts w:ascii="Arial" w:hAnsi="Arial" w:cs="Arial"/>
          <w:bCs/>
          <w:sz w:val="20"/>
          <w:szCs w:val="20"/>
        </w:rPr>
      </w:pPr>
      <w:r w:rsidRPr="00322820">
        <w:rPr>
          <w:rFonts w:ascii="Arial" w:hAnsi="Arial" w:cs="Arial"/>
          <w:bCs/>
          <w:sz w:val="20"/>
          <w:szCs w:val="20"/>
        </w:rPr>
        <w:t>Review customer requirements and ensure they are understood and consistently met.</w:t>
      </w:r>
    </w:p>
    <w:p w14:paraId="1224ADD5" w14:textId="77777777" w:rsidR="00413CB7" w:rsidRPr="00322820" w:rsidRDefault="00413CB7" w:rsidP="00322820">
      <w:pPr>
        <w:numPr>
          <w:ilvl w:val="0"/>
          <w:numId w:val="2"/>
        </w:numPr>
        <w:spacing w:before="100" w:beforeAutospacing="1" w:after="100" w:afterAutospacing="1" w:line="240" w:lineRule="auto"/>
        <w:jc w:val="both"/>
        <w:rPr>
          <w:rFonts w:ascii="Arial" w:hAnsi="Arial" w:cs="Arial"/>
          <w:bCs/>
          <w:sz w:val="20"/>
          <w:szCs w:val="20"/>
        </w:rPr>
      </w:pPr>
      <w:r w:rsidRPr="00322820">
        <w:rPr>
          <w:rFonts w:ascii="Arial" w:hAnsi="Arial" w:cs="Arial"/>
          <w:bCs/>
          <w:sz w:val="20"/>
          <w:szCs w:val="20"/>
        </w:rPr>
        <w:t>Conduct and oversee internal audits, supplier audits, and compliance investigations.</w:t>
      </w:r>
    </w:p>
    <w:p w14:paraId="242D735C" w14:textId="34D68815" w:rsidR="00413CB7" w:rsidRPr="00322820" w:rsidRDefault="00413CB7" w:rsidP="00322820">
      <w:pPr>
        <w:numPr>
          <w:ilvl w:val="0"/>
          <w:numId w:val="2"/>
        </w:numPr>
        <w:spacing w:before="100" w:beforeAutospacing="1" w:after="100" w:afterAutospacing="1" w:line="240" w:lineRule="auto"/>
        <w:jc w:val="both"/>
        <w:rPr>
          <w:rFonts w:ascii="Arial" w:hAnsi="Arial" w:cs="Arial"/>
          <w:bCs/>
          <w:sz w:val="20"/>
          <w:szCs w:val="20"/>
        </w:rPr>
      </w:pPr>
      <w:r w:rsidRPr="00322820">
        <w:rPr>
          <w:rFonts w:ascii="Arial" w:hAnsi="Arial" w:cs="Arial"/>
          <w:bCs/>
          <w:sz w:val="20"/>
          <w:szCs w:val="20"/>
        </w:rPr>
        <w:t xml:space="preserve">Support compliance activities (e.g. AMP frameworks), </w:t>
      </w:r>
      <w:r w:rsidR="00A05095">
        <w:rPr>
          <w:rFonts w:ascii="Arial" w:hAnsi="Arial" w:cs="Arial"/>
          <w:bCs/>
          <w:sz w:val="20"/>
          <w:szCs w:val="20"/>
        </w:rPr>
        <w:t>advising that</w:t>
      </w:r>
      <w:r w:rsidRPr="00322820">
        <w:rPr>
          <w:rFonts w:ascii="Arial" w:hAnsi="Arial" w:cs="Arial"/>
          <w:bCs/>
          <w:sz w:val="20"/>
          <w:szCs w:val="20"/>
        </w:rPr>
        <w:t xml:space="preserve"> operational processes enable adherence to obligations.</w:t>
      </w:r>
    </w:p>
    <w:p w14:paraId="1BF41261" w14:textId="5AFAB857" w:rsidR="00EB4D9E" w:rsidRPr="00322820" w:rsidRDefault="00EB4D9E" w:rsidP="00322820">
      <w:pPr>
        <w:spacing w:before="100" w:beforeAutospacing="1" w:after="100" w:afterAutospacing="1" w:line="240" w:lineRule="auto"/>
        <w:jc w:val="both"/>
        <w:rPr>
          <w:rFonts w:ascii="Arial" w:hAnsi="Arial" w:cs="Arial"/>
          <w:bCs/>
          <w:sz w:val="20"/>
          <w:szCs w:val="20"/>
        </w:rPr>
      </w:pPr>
      <w:r w:rsidRPr="00322820">
        <w:rPr>
          <w:rFonts w:ascii="Arial" w:hAnsi="Arial" w:cs="Arial"/>
          <w:b/>
          <w:bCs/>
          <w:sz w:val="20"/>
          <w:szCs w:val="20"/>
        </w:rPr>
        <w:t xml:space="preserve">Continuous Improvement </w:t>
      </w:r>
    </w:p>
    <w:p w14:paraId="7D71DFE3" w14:textId="49DB5BD1" w:rsidR="00EB4D9E" w:rsidRPr="00322820" w:rsidRDefault="00EB4D9E" w:rsidP="00322820">
      <w:pPr>
        <w:numPr>
          <w:ilvl w:val="0"/>
          <w:numId w:val="1"/>
        </w:numPr>
        <w:spacing w:before="100" w:beforeAutospacing="1" w:after="100" w:afterAutospacing="1" w:line="240" w:lineRule="auto"/>
        <w:jc w:val="both"/>
        <w:rPr>
          <w:rFonts w:ascii="Arial" w:hAnsi="Arial" w:cs="Arial"/>
          <w:bCs/>
          <w:sz w:val="20"/>
          <w:szCs w:val="20"/>
        </w:rPr>
      </w:pPr>
      <w:r w:rsidRPr="00322820">
        <w:rPr>
          <w:rFonts w:ascii="Arial" w:hAnsi="Arial" w:cs="Arial"/>
          <w:bCs/>
          <w:sz w:val="20"/>
          <w:szCs w:val="20"/>
        </w:rPr>
        <w:t xml:space="preserve">Develop and maintain the framework for continuous improvement across </w:t>
      </w:r>
      <w:r w:rsidR="00314F02" w:rsidRPr="00322820">
        <w:rPr>
          <w:rFonts w:ascii="Arial" w:hAnsi="Arial" w:cs="Arial"/>
          <w:bCs/>
          <w:sz w:val="20"/>
          <w:szCs w:val="20"/>
        </w:rPr>
        <w:t>Workdry UK</w:t>
      </w:r>
      <w:r w:rsidRPr="00322820">
        <w:rPr>
          <w:rFonts w:ascii="Arial" w:hAnsi="Arial" w:cs="Arial"/>
          <w:bCs/>
          <w:sz w:val="20"/>
          <w:szCs w:val="20"/>
        </w:rPr>
        <w:t>, including policy creation, process reviews, and identification of improvement initiatives.</w:t>
      </w:r>
    </w:p>
    <w:p w14:paraId="14A700B4" w14:textId="77777777" w:rsidR="00EB4D9E" w:rsidRPr="00322820" w:rsidRDefault="00EB4D9E" w:rsidP="00322820">
      <w:pPr>
        <w:numPr>
          <w:ilvl w:val="0"/>
          <w:numId w:val="1"/>
        </w:numPr>
        <w:spacing w:before="100" w:beforeAutospacing="1" w:after="100" w:afterAutospacing="1" w:line="240" w:lineRule="auto"/>
        <w:jc w:val="both"/>
        <w:rPr>
          <w:rFonts w:ascii="Arial" w:hAnsi="Arial" w:cs="Arial"/>
          <w:bCs/>
          <w:sz w:val="20"/>
          <w:szCs w:val="20"/>
        </w:rPr>
      </w:pPr>
      <w:r w:rsidRPr="00322820">
        <w:rPr>
          <w:rFonts w:ascii="Arial" w:hAnsi="Arial" w:cs="Arial"/>
          <w:bCs/>
          <w:sz w:val="20"/>
          <w:szCs w:val="20"/>
        </w:rPr>
        <w:t>Support the design, deployment, and monitoring of Value Creation Projects (VCP), ensuring alignment to strategic objectives.</w:t>
      </w:r>
    </w:p>
    <w:p w14:paraId="65D2A8F8" w14:textId="395FEF5F" w:rsidR="00EB4D9E" w:rsidRPr="00322820" w:rsidRDefault="00EB4D9E" w:rsidP="00322820">
      <w:pPr>
        <w:numPr>
          <w:ilvl w:val="0"/>
          <w:numId w:val="1"/>
        </w:numPr>
        <w:spacing w:before="100" w:beforeAutospacing="1" w:after="100" w:afterAutospacing="1" w:line="240" w:lineRule="auto"/>
        <w:jc w:val="both"/>
        <w:rPr>
          <w:rFonts w:ascii="Arial" w:hAnsi="Arial" w:cs="Arial"/>
          <w:bCs/>
          <w:sz w:val="20"/>
          <w:szCs w:val="20"/>
        </w:rPr>
      </w:pPr>
      <w:r w:rsidRPr="00322820">
        <w:rPr>
          <w:rFonts w:ascii="Arial" w:hAnsi="Arial" w:cs="Arial"/>
          <w:bCs/>
          <w:sz w:val="20"/>
          <w:szCs w:val="20"/>
        </w:rPr>
        <w:t xml:space="preserve">Promote the use of structured problem-solving, Lean principles, and process mapping to drive </w:t>
      </w:r>
      <w:r w:rsidR="00712611">
        <w:rPr>
          <w:rFonts w:ascii="Arial" w:hAnsi="Arial" w:cs="Arial"/>
          <w:bCs/>
          <w:sz w:val="20"/>
          <w:szCs w:val="20"/>
        </w:rPr>
        <w:t xml:space="preserve">business </w:t>
      </w:r>
      <w:r w:rsidRPr="00322820">
        <w:rPr>
          <w:rFonts w:ascii="Arial" w:hAnsi="Arial" w:cs="Arial"/>
          <w:bCs/>
          <w:sz w:val="20"/>
          <w:szCs w:val="20"/>
        </w:rPr>
        <w:t>improvements.</w:t>
      </w:r>
    </w:p>
    <w:p w14:paraId="7510010F" w14:textId="77777777" w:rsidR="00FA62F7" w:rsidRPr="00322820" w:rsidRDefault="00FA62F7" w:rsidP="00322820">
      <w:pPr>
        <w:pStyle w:val="ListBullet"/>
        <w:numPr>
          <w:ilvl w:val="0"/>
          <w:numId w:val="1"/>
        </w:numPr>
        <w:spacing w:before="100" w:beforeAutospacing="1" w:after="100" w:afterAutospacing="1" w:line="240" w:lineRule="auto"/>
        <w:jc w:val="both"/>
        <w:rPr>
          <w:rFonts w:ascii="Arial" w:hAnsi="Arial" w:cs="Arial"/>
          <w:sz w:val="20"/>
          <w:szCs w:val="20"/>
        </w:rPr>
      </w:pPr>
      <w:r w:rsidRPr="00322820">
        <w:rPr>
          <w:rFonts w:ascii="Arial" w:hAnsi="Arial" w:cs="Arial"/>
          <w:sz w:val="20"/>
          <w:szCs w:val="20"/>
        </w:rPr>
        <w:t>Apply Lean, Six Sigma, and structured problem-solving methodologies to reduce waste, improve efficiency, and enhance service.</w:t>
      </w:r>
    </w:p>
    <w:p w14:paraId="2D65B842" w14:textId="3C7DC5C6" w:rsidR="00FA62F7" w:rsidRDefault="00FA62F7" w:rsidP="00322820">
      <w:pPr>
        <w:pStyle w:val="ListBullet"/>
        <w:numPr>
          <w:ilvl w:val="0"/>
          <w:numId w:val="1"/>
        </w:numPr>
        <w:spacing w:before="100" w:beforeAutospacing="1" w:after="100" w:afterAutospacing="1" w:line="240" w:lineRule="auto"/>
        <w:jc w:val="both"/>
        <w:rPr>
          <w:rFonts w:ascii="Arial" w:hAnsi="Arial" w:cs="Arial"/>
          <w:sz w:val="20"/>
          <w:szCs w:val="20"/>
        </w:rPr>
      </w:pPr>
      <w:r w:rsidRPr="00322820">
        <w:rPr>
          <w:rFonts w:ascii="Arial" w:hAnsi="Arial" w:cs="Arial"/>
          <w:sz w:val="20"/>
          <w:szCs w:val="20"/>
        </w:rPr>
        <w:t xml:space="preserve">Monitor </w:t>
      </w:r>
      <w:r w:rsidR="00712611">
        <w:rPr>
          <w:rFonts w:ascii="Arial" w:hAnsi="Arial" w:cs="Arial"/>
          <w:sz w:val="20"/>
          <w:szCs w:val="20"/>
        </w:rPr>
        <w:t xml:space="preserve">and </w:t>
      </w:r>
      <w:proofErr w:type="spellStart"/>
      <w:r w:rsidR="00712611">
        <w:rPr>
          <w:rFonts w:ascii="Arial" w:hAnsi="Arial" w:cs="Arial"/>
          <w:sz w:val="20"/>
          <w:szCs w:val="20"/>
        </w:rPr>
        <w:t>analyse</w:t>
      </w:r>
      <w:proofErr w:type="spellEnd"/>
      <w:r w:rsidR="00712611">
        <w:rPr>
          <w:rFonts w:ascii="Arial" w:hAnsi="Arial" w:cs="Arial"/>
          <w:sz w:val="20"/>
          <w:szCs w:val="20"/>
        </w:rPr>
        <w:t xml:space="preserve"> </w:t>
      </w:r>
      <w:r w:rsidRPr="00322820">
        <w:rPr>
          <w:rFonts w:ascii="Arial" w:hAnsi="Arial" w:cs="Arial"/>
          <w:sz w:val="20"/>
          <w:szCs w:val="20"/>
        </w:rPr>
        <w:t>quality non-conformances and implement corrective and preventative actions.</w:t>
      </w:r>
    </w:p>
    <w:p w14:paraId="0713E112" w14:textId="5322CA13" w:rsidR="00ED15E8" w:rsidRPr="00322820" w:rsidRDefault="00ED15E8" w:rsidP="00ED15E8">
      <w:pPr>
        <w:numPr>
          <w:ilvl w:val="0"/>
          <w:numId w:val="1"/>
        </w:numPr>
        <w:spacing w:before="100" w:beforeAutospacing="1" w:after="100" w:afterAutospacing="1" w:line="240" w:lineRule="auto"/>
        <w:jc w:val="both"/>
        <w:rPr>
          <w:rFonts w:ascii="Arial" w:hAnsi="Arial" w:cs="Arial"/>
          <w:bCs/>
          <w:sz w:val="20"/>
          <w:szCs w:val="20"/>
        </w:rPr>
      </w:pPr>
      <w:r w:rsidRPr="00322820">
        <w:rPr>
          <w:rFonts w:ascii="Arial" w:hAnsi="Arial" w:cs="Arial"/>
          <w:bCs/>
          <w:sz w:val="20"/>
          <w:szCs w:val="20"/>
        </w:rPr>
        <w:t xml:space="preserve">Collaborate with functional leaders to document, standardise, and continuously improve business </w:t>
      </w:r>
      <w:r w:rsidR="00712611">
        <w:rPr>
          <w:rFonts w:ascii="Arial" w:hAnsi="Arial" w:cs="Arial"/>
          <w:bCs/>
          <w:sz w:val="20"/>
          <w:szCs w:val="20"/>
        </w:rPr>
        <w:t>activities</w:t>
      </w:r>
      <w:r w:rsidRPr="00322820">
        <w:rPr>
          <w:rFonts w:ascii="Arial" w:hAnsi="Arial" w:cs="Arial"/>
          <w:bCs/>
          <w:sz w:val="20"/>
          <w:szCs w:val="20"/>
        </w:rPr>
        <w:t>, embedding a consistent approach across all locations.</w:t>
      </w:r>
    </w:p>
    <w:p w14:paraId="20AE33A7" w14:textId="77777777" w:rsidR="00ED15E8" w:rsidRDefault="00ED15E8" w:rsidP="00ED15E8">
      <w:pPr>
        <w:numPr>
          <w:ilvl w:val="0"/>
          <w:numId w:val="1"/>
        </w:numPr>
        <w:spacing w:before="100" w:beforeAutospacing="1" w:after="100" w:afterAutospacing="1" w:line="240" w:lineRule="auto"/>
        <w:jc w:val="both"/>
        <w:rPr>
          <w:rFonts w:ascii="Arial" w:hAnsi="Arial" w:cs="Arial"/>
          <w:bCs/>
          <w:sz w:val="20"/>
          <w:szCs w:val="20"/>
        </w:rPr>
      </w:pPr>
      <w:r w:rsidRPr="00322820">
        <w:rPr>
          <w:rFonts w:ascii="Arial" w:hAnsi="Arial" w:cs="Arial"/>
          <w:bCs/>
          <w:sz w:val="20"/>
          <w:szCs w:val="20"/>
        </w:rPr>
        <w:t xml:space="preserve">Work with </w:t>
      </w:r>
      <w:r>
        <w:rPr>
          <w:rFonts w:ascii="Arial" w:hAnsi="Arial" w:cs="Arial"/>
          <w:bCs/>
          <w:sz w:val="20"/>
          <w:szCs w:val="20"/>
        </w:rPr>
        <w:t>UK</w:t>
      </w:r>
      <w:r w:rsidRPr="00ED15E8">
        <w:rPr>
          <w:rFonts w:ascii="Arial" w:hAnsi="Arial" w:cs="Arial"/>
          <w:bCs/>
          <w:sz w:val="20"/>
          <w:szCs w:val="20"/>
        </w:rPr>
        <w:t xml:space="preserve"> teams to ensure processes are practical, efficient, and clearly communicated.</w:t>
      </w:r>
    </w:p>
    <w:p w14:paraId="743FFDBC" w14:textId="77777777" w:rsidR="0073392B" w:rsidRPr="00322820" w:rsidRDefault="0073392B" w:rsidP="0073392B">
      <w:pPr>
        <w:numPr>
          <w:ilvl w:val="0"/>
          <w:numId w:val="1"/>
        </w:numPr>
        <w:spacing w:before="100" w:beforeAutospacing="1" w:after="100" w:afterAutospacing="1" w:line="240" w:lineRule="auto"/>
        <w:jc w:val="both"/>
        <w:rPr>
          <w:rFonts w:ascii="Arial" w:hAnsi="Arial" w:cs="Arial"/>
          <w:bCs/>
          <w:sz w:val="20"/>
          <w:szCs w:val="20"/>
        </w:rPr>
      </w:pPr>
      <w:r w:rsidRPr="00322820">
        <w:rPr>
          <w:rFonts w:ascii="Arial" w:hAnsi="Arial" w:cs="Arial"/>
          <w:bCs/>
          <w:sz w:val="20"/>
          <w:szCs w:val="20"/>
        </w:rPr>
        <w:t>Maintain a strong understanding of Workdry UK operations, customer requirements, and regulatory landscape to ensure improvement initiatives and policies remain relevant and effective.</w:t>
      </w:r>
    </w:p>
    <w:p w14:paraId="5DA9190B" w14:textId="39873E96" w:rsidR="00EB4D9E" w:rsidRPr="00322820" w:rsidRDefault="00EB4D9E" w:rsidP="00322820">
      <w:pPr>
        <w:spacing w:before="100" w:beforeAutospacing="1" w:after="100" w:afterAutospacing="1" w:line="240" w:lineRule="auto"/>
        <w:jc w:val="both"/>
        <w:rPr>
          <w:rFonts w:ascii="Arial" w:hAnsi="Arial" w:cs="Arial"/>
          <w:bCs/>
          <w:sz w:val="20"/>
          <w:szCs w:val="20"/>
        </w:rPr>
      </w:pPr>
      <w:r w:rsidRPr="00322820">
        <w:rPr>
          <w:rFonts w:ascii="Arial" w:hAnsi="Arial" w:cs="Arial"/>
          <w:b/>
          <w:bCs/>
          <w:sz w:val="20"/>
          <w:szCs w:val="20"/>
        </w:rPr>
        <w:t xml:space="preserve">Compliance </w:t>
      </w:r>
    </w:p>
    <w:p w14:paraId="3B32AADD" w14:textId="5E85516A" w:rsidR="00EB4D9E" w:rsidRPr="00322820" w:rsidRDefault="00EB4D9E" w:rsidP="00322820">
      <w:pPr>
        <w:numPr>
          <w:ilvl w:val="0"/>
          <w:numId w:val="2"/>
        </w:numPr>
        <w:spacing w:before="100" w:beforeAutospacing="1" w:after="100" w:afterAutospacing="1" w:line="240" w:lineRule="auto"/>
        <w:jc w:val="both"/>
        <w:rPr>
          <w:rFonts w:ascii="Arial" w:hAnsi="Arial" w:cs="Arial"/>
          <w:bCs/>
          <w:sz w:val="20"/>
          <w:szCs w:val="20"/>
        </w:rPr>
      </w:pPr>
      <w:r w:rsidRPr="00322820">
        <w:rPr>
          <w:rFonts w:ascii="Arial" w:hAnsi="Arial" w:cs="Arial"/>
          <w:bCs/>
          <w:sz w:val="20"/>
          <w:szCs w:val="20"/>
        </w:rPr>
        <w:t xml:space="preserve">Develop and maintain </w:t>
      </w:r>
      <w:r w:rsidR="00E50A83" w:rsidRPr="00322820">
        <w:rPr>
          <w:rFonts w:ascii="Arial" w:hAnsi="Arial" w:cs="Arial"/>
          <w:bCs/>
          <w:sz w:val="20"/>
          <w:szCs w:val="20"/>
        </w:rPr>
        <w:t xml:space="preserve">Compliance </w:t>
      </w:r>
      <w:r w:rsidRPr="00322820">
        <w:rPr>
          <w:rFonts w:ascii="Arial" w:hAnsi="Arial" w:cs="Arial"/>
          <w:bCs/>
          <w:sz w:val="20"/>
          <w:szCs w:val="20"/>
        </w:rPr>
        <w:t>policies, procedures, and supporting documents to ensure compliance with regulatory requirements, customer standards, and best practice.</w:t>
      </w:r>
    </w:p>
    <w:p w14:paraId="21D1C165" w14:textId="77777777" w:rsidR="00EB4D9E" w:rsidRPr="00322820" w:rsidRDefault="00EB4D9E" w:rsidP="00322820">
      <w:pPr>
        <w:numPr>
          <w:ilvl w:val="0"/>
          <w:numId w:val="2"/>
        </w:numPr>
        <w:spacing w:before="100" w:beforeAutospacing="1" w:after="100" w:afterAutospacing="1" w:line="240" w:lineRule="auto"/>
        <w:jc w:val="both"/>
        <w:rPr>
          <w:rFonts w:ascii="Arial" w:hAnsi="Arial" w:cs="Arial"/>
          <w:bCs/>
          <w:sz w:val="20"/>
          <w:szCs w:val="20"/>
        </w:rPr>
      </w:pPr>
      <w:r w:rsidRPr="00322820">
        <w:rPr>
          <w:rFonts w:ascii="Arial" w:hAnsi="Arial" w:cs="Arial"/>
          <w:bCs/>
          <w:sz w:val="20"/>
          <w:szCs w:val="20"/>
        </w:rPr>
        <w:t>Act as a subject matter expert on compliance frameworks relevant to operational delivery (excluding direct responsibility for ISO 9001 management systems).</w:t>
      </w:r>
    </w:p>
    <w:p w14:paraId="06F502C2" w14:textId="77777777" w:rsidR="00EB4D9E" w:rsidRPr="00322820" w:rsidRDefault="00EB4D9E" w:rsidP="00322820">
      <w:pPr>
        <w:numPr>
          <w:ilvl w:val="0"/>
          <w:numId w:val="2"/>
        </w:numPr>
        <w:spacing w:before="100" w:beforeAutospacing="1" w:after="100" w:afterAutospacing="1" w:line="240" w:lineRule="auto"/>
        <w:jc w:val="both"/>
        <w:rPr>
          <w:rFonts w:ascii="Arial" w:hAnsi="Arial" w:cs="Arial"/>
          <w:bCs/>
          <w:sz w:val="20"/>
          <w:szCs w:val="20"/>
        </w:rPr>
      </w:pPr>
      <w:r w:rsidRPr="00322820">
        <w:rPr>
          <w:rFonts w:ascii="Arial" w:hAnsi="Arial" w:cs="Arial"/>
          <w:bCs/>
          <w:sz w:val="20"/>
          <w:szCs w:val="20"/>
        </w:rPr>
        <w:t>Support AMP compliance activities, ensuring operational policies and processes enable adherence to contractual obligations.</w:t>
      </w:r>
    </w:p>
    <w:p w14:paraId="0DDE4D8A" w14:textId="55F6065D" w:rsidR="00EE0A64" w:rsidRPr="00322820" w:rsidRDefault="00EE0A64" w:rsidP="00EE0A64">
      <w:pPr>
        <w:pStyle w:val="Heading2"/>
        <w:spacing w:before="100" w:beforeAutospacing="1" w:after="100" w:afterAutospacing="1" w:line="240" w:lineRule="auto"/>
        <w:jc w:val="both"/>
        <w:rPr>
          <w:rFonts w:ascii="Arial" w:eastAsiaTheme="minorHAnsi" w:hAnsi="Arial" w:cs="Arial"/>
          <w:color w:val="auto"/>
          <w:sz w:val="20"/>
          <w:szCs w:val="20"/>
          <w:lang w:val="en-GB"/>
        </w:rPr>
      </w:pPr>
      <w:r w:rsidRPr="00322820">
        <w:rPr>
          <w:rFonts w:ascii="Arial" w:eastAsiaTheme="minorHAnsi" w:hAnsi="Arial" w:cs="Arial"/>
          <w:color w:val="auto"/>
          <w:sz w:val="20"/>
          <w:szCs w:val="20"/>
          <w:lang w:val="en-GB"/>
        </w:rPr>
        <w:t>Leadership</w:t>
      </w:r>
      <w:r w:rsidR="00C35B28">
        <w:rPr>
          <w:rFonts w:ascii="Arial" w:eastAsiaTheme="minorHAnsi" w:hAnsi="Arial" w:cs="Arial"/>
          <w:color w:val="auto"/>
          <w:sz w:val="20"/>
          <w:szCs w:val="20"/>
          <w:lang w:val="en-GB"/>
        </w:rPr>
        <w:t xml:space="preserve"> and Stakeholder Engagement</w:t>
      </w:r>
    </w:p>
    <w:p w14:paraId="24516D91" w14:textId="712B5C44" w:rsidR="00EE0A64" w:rsidRPr="00322820" w:rsidRDefault="00EE0A64" w:rsidP="00EE0A64">
      <w:pPr>
        <w:pStyle w:val="ListBullet"/>
        <w:numPr>
          <w:ilvl w:val="0"/>
          <w:numId w:val="1"/>
        </w:numPr>
        <w:spacing w:before="100" w:beforeAutospacing="1" w:after="100" w:afterAutospacing="1" w:line="240" w:lineRule="auto"/>
        <w:jc w:val="both"/>
        <w:rPr>
          <w:rFonts w:ascii="Arial" w:hAnsi="Arial" w:cs="Arial"/>
          <w:sz w:val="20"/>
          <w:szCs w:val="20"/>
        </w:rPr>
      </w:pPr>
      <w:r w:rsidRPr="00322820">
        <w:rPr>
          <w:rFonts w:ascii="Arial" w:hAnsi="Arial" w:cs="Arial"/>
          <w:sz w:val="20"/>
          <w:szCs w:val="20"/>
        </w:rPr>
        <w:t xml:space="preserve">Inspire, lead, and develop </w:t>
      </w:r>
      <w:r w:rsidR="004B2B20">
        <w:rPr>
          <w:rFonts w:ascii="Arial" w:hAnsi="Arial" w:cs="Arial"/>
          <w:sz w:val="20"/>
          <w:szCs w:val="20"/>
        </w:rPr>
        <w:t>a high-performing</w:t>
      </w:r>
      <w:r w:rsidRPr="00322820">
        <w:rPr>
          <w:rFonts w:ascii="Arial" w:hAnsi="Arial" w:cs="Arial"/>
          <w:sz w:val="20"/>
          <w:szCs w:val="20"/>
        </w:rPr>
        <w:t xml:space="preserve"> Workdry UK Quality team, setting clear objectives and creating a strong performance culture.</w:t>
      </w:r>
    </w:p>
    <w:p w14:paraId="62E5239F" w14:textId="77777777" w:rsidR="00EE0A64" w:rsidRPr="00322820" w:rsidRDefault="00EE0A64" w:rsidP="00EE0A64">
      <w:pPr>
        <w:pStyle w:val="ListBullet"/>
        <w:numPr>
          <w:ilvl w:val="0"/>
          <w:numId w:val="1"/>
        </w:numPr>
        <w:spacing w:before="100" w:beforeAutospacing="1" w:after="100" w:afterAutospacing="1" w:line="240" w:lineRule="auto"/>
        <w:jc w:val="both"/>
        <w:rPr>
          <w:rFonts w:ascii="Arial" w:hAnsi="Arial" w:cs="Arial"/>
          <w:sz w:val="20"/>
          <w:szCs w:val="20"/>
        </w:rPr>
      </w:pPr>
      <w:r w:rsidRPr="00322820">
        <w:rPr>
          <w:rFonts w:ascii="Arial" w:hAnsi="Arial" w:cs="Arial"/>
          <w:sz w:val="20"/>
          <w:szCs w:val="20"/>
        </w:rPr>
        <w:t>Act as a visible champion for quality, compliance, and improvement across the business.</w:t>
      </w:r>
    </w:p>
    <w:p w14:paraId="0B9483B3" w14:textId="77777777" w:rsidR="00EE0A64" w:rsidRPr="00322820" w:rsidRDefault="00EE0A64" w:rsidP="00EE0A64">
      <w:pPr>
        <w:pStyle w:val="ListBullet"/>
        <w:numPr>
          <w:ilvl w:val="0"/>
          <w:numId w:val="1"/>
        </w:numPr>
        <w:spacing w:before="100" w:beforeAutospacing="1" w:after="100" w:afterAutospacing="1" w:line="240" w:lineRule="auto"/>
        <w:jc w:val="both"/>
        <w:rPr>
          <w:rFonts w:ascii="Arial" w:hAnsi="Arial" w:cs="Arial"/>
          <w:sz w:val="20"/>
          <w:szCs w:val="20"/>
        </w:rPr>
      </w:pPr>
      <w:r w:rsidRPr="00322820">
        <w:rPr>
          <w:rFonts w:ascii="Arial" w:hAnsi="Arial" w:cs="Arial"/>
          <w:sz w:val="20"/>
          <w:szCs w:val="20"/>
        </w:rPr>
        <w:t xml:space="preserve">Promote a positive quality culture, ensuring SHEQ requirements are </w:t>
      </w:r>
      <w:proofErr w:type="gramStart"/>
      <w:r w:rsidRPr="00322820">
        <w:rPr>
          <w:rFonts w:ascii="Arial" w:hAnsi="Arial" w:cs="Arial"/>
          <w:sz w:val="20"/>
          <w:szCs w:val="20"/>
        </w:rPr>
        <w:t>upheld at all times</w:t>
      </w:r>
      <w:proofErr w:type="gramEnd"/>
      <w:r w:rsidRPr="00322820">
        <w:rPr>
          <w:rFonts w:ascii="Arial" w:hAnsi="Arial" w:cs="Arial"/>
          <w:sz w:val="20"/>
          <w:szCs w:val="20"/>
        </w:rPr>
        <w:t>.</w:t>
      </w:r>
    </w:p>
    <w:p w14:paraId="649DFC6A" w14:textId="77777777" w:rsidR="00C35B28" w:rsidRPr="00C35B28" w:rsidRDefault="00EE0A64" w:rsidP="008D163E">
      <w:pPr>
        <w:pStyle w:val="ListBullet"/>
        <w:numPr>
          <w:ilvl w:val="0"/>
          <w:numId w:val="4"/>
        </w:numPr>
        <w:spacing w:before="100" w:beforeAutospacing="1" w:after="100" w:afterAutospacing="1" w:line="240" w:lineRule="auto"/>
        <w:jc w:val="both"/>
        <w:rPr>
          <w:rFonts w:ascii="Arial" w:hAnsi="Arial" w:cs="Arial"/>
          <w:bCs/>
          <w:sz w:val="20"/>
          <w:szCs w:val="20"/>
        </w:rPr>
      </w:pPr>
      <w:r w:rsidRPr="00C35B28">
        <w:rPr>
          <w:rFonts w:ascii="Arial" w:hAnsi="Arial" w:cs="Arial"/>
          <w:sz w:val="20"/>
          <w:szCs w:val="20"/>
        </w:rPr>
        <w:t>Build collaborative relationships with stakeholders at all levels to drive alignment and ownership.</w:t>
      </w:r>
    </w:p>
    <w:p w14:paraId="37BE2989" w14:textId="321B83D9" w:rsidR="00EB4D9E" w:rsidRPr="00C35B28" w:rsidRDefault="00EB4D9E" w:rsidP="008D163E">
      <w:pPr>
        <w:pStyle w:val="ListBullet"/>
        <w:numPr>
          <w:ilvl w:val="0"/>
          <w:numId w:val="4"/>
        </w:numPr>
        <w:spacing w:before="100" w:beforeAutospacing="1" w:after="100" w:afterAutospacing="1" w:line="240" w:lineRule="auto"/>
        <w:jc w:val="both"/>
        <w:rPr>
          <w:rFonts w:ascii="Arial" w:hAnsi="Arial" w:cs="Arial"/>
          <w:bCs/>
          <w:sz w:val="20"/>
          <w:szCs w:val="20"/>
        </w:rPr>
      </w:pPr>
      <w:r w:rsidRPr="00C35B28">
        <w:rPr>
          <w:rFonts w:ascii="Arial" w:hAnsi="Arial" w:cs="Arial"/>
          <w:bCs/>
          <w:sz w:val="20"/>
          <w:szCs w:val="20"/>
        </w:rPr>
        <w:t>Support the</w:t>
      </w:r>
      <w:r w:rsidR="00BD3A3B" w:rsidRPr="00C35B28">
        <w:rPr>
          <w:rFonts w:ascii="Arial" w:hAnsi="Arial" w:cs="Arial"/>
          <w:bCs/>
          <w:sz w:val="20"/>
          <w:szCs w:val="20"/>
        </w:rPr>
        <w:t xml:space="preserve"> UK </w:t>
      </w:r>
      <w:r w:rsidR="009623D7" w:rsidRPr="00C35B28">
        <w:rPr>
          <w:rFonts w:ascii="Arial" w:hAnsi="Arial" w:cs="Arial"/>
          <w:bCs/>
          <w:sz w:val="20"/>
          <w:szCs w:val="20"/>
        </w:rPr>
        <w:t>Solutions</w:t>
      </w:r>
      <w:r w:rsidRPr="00C35B28">
        <w:rPr>
          <w:rFonts w:ascii="Arial" w:hAnsi="Arial" w:cs="Arial"/>
          <w:bCs/>
          <w:sz w:val="20"/>
          <w:szCs w:val="20"/>
        </w:rPr>
        <w:t xml:space="preserve"> teams in addressing customer queries related to compliance, policy, and improvement initiatives.</w:t>
      </w:r>
    </w:p>
    <w:p w14:paraId="154C4D6E" w14:textId="77777777" w:rsidR="00EB4D9E" w:rsidRPr="00322820" w:rsidRDefault="00EB4D9E" w:rsidP="00322820">
      <w:pPr>
        <w:numPr>
          <w:ilvl w:val="0"/>
          <w:numId w:val="4"/>
        </w:numPr>
        <w:spacing w:before="100" w:beforeAutospacing="1" w:after="100" w:afterAutospacing="1" w:line="240" w:lineRule="auto"/>
        <w:jc w:val="both"/>
        <w:rPr>
          <w:rFonts w:ascii="Arial" w:hAnsi="Arial" w:cs="Arial"/>
          <w:bCs/>
          <w:sz w:val="20"/>
          <w:szCs w:val="20"/>
        </w:rPr>
      </w:pPr>
      <w:r w:rsidRPr="00322820">
        <w:rPr>
          <w:rFonts w:ascii="Arial" w:hAnsi="Arial" w:cs="Arial"/>
          <w:bCs/>
          <w:sz w:val="20"/>
          <w:szCs w:val="20"/>
        </w:rPr>
        <w:t>Facilitate lessons learned reviews where process or compliance gaps have been identified and assist in defining improvement actions.</w:t>
      </w:r>
    </w:p>
    <w:p w14:paraId="2B433494" w14:textId="77777777" w:rsidR="00EB4D9E" w:rsidRPr="00322820" w:rsidRDefault="00EB4D9E" w:rsidP="00322820">
      <w:pPr>
        <w:spacing w:before="100" w:beforeAutospacing="1" w:after="100" w:afterAutospacing="1" w:line="240" w:lineRule="auto"/>
        <w:jc w:val="both"/>
        <w:rPr>
          <w:rFonts w:ascii="Arial" w:hAnsi="Arial" w:cs="Arial"/>
          <w:bCs/>
          <w:sz w:val="20"/>
          <w:szCs w:val="20"/>
        </w:rPr>
      </w:pPr>
      <w:r w:rsidRPr="00322820">
        <w:rPr>
          <w:rFonts w:ascii="Arial" w:hAnsi="Arial" w:cs="Arial"/>
          <w:b/>
          <w:bCs/>
          <w:sz w:val="20"/>
          <w:szCs w:val="20"/>
        </w:rPr>
        <w:t>Training and Awareness</w:t>
      </w:r>
    </w:p>
    <w:p w14:paraId="4C44CD68" w14:textId="2106249A" w:rsidR="00EB4D9E" w:rsidRPr="00322820" w:rsidRDefault="00EB4D9E" w:rsidP="00322820">
      <w:pPr>
        <w:numPr>
          <w:ilvl w:val="0"/>
          <w:numId w:val="5"/>
        </w:numPr>
        <w:spacing w:before="100" w:beforeAutospacing="1" w:after="100" w:afterAutospacing="1" w:line="240" w:lineRule="auto"/>
        <w:jc w:val="both"/>
        <w:rPr>
          <w:rFonts w:ascii="Arial" w:hAnsi="Arial" w:cs="Arial"/>
          <w:bCs/>
          <w:sz w:val="20"/>
          <w:szCs w:val="20"/>
        </w:rPr>
      </w:pPr>
      <w:r w:rsidRPr="00322820">
        <w:rPr>
          <w:rFonts w:ascii="Arial" w:hAnsi="Arial" w:cs="Arial"/>
          <w:bCs/>
          <w:sz w:val="20"/>
          <w:szCs w:val="20"/>
        </w:rPr>
        <w:t>Develop and deliver training and awareness programmes to</w:t>
      </w:r>
      <w:r w:rsidR="007F0F4E" w:rsidRPr="00322820">
        <w:rPr>
          <w:rFonts w:ascii="Arial" w:hAnsi="Arial" w:cs="Arial"/>
          <w:sz w:val="20"/>
          <w:szCs w:val="20"/>
        </w:rPr>
        <w:t xml:space="preserve"> build awareness and skills in quality, compliance, and process improvement.</w:t>
      </w:r>
    </w:p>
    <w:p w14:paraId="2E5F872F" w14:textId="0477EF03" w:rsidR="00A473DD" w:rsidRPr="00322820" w:rsidRDefault="00B6265E" w:rsidP="00322820">
      <w:pPr>
        <w:pStyle w:val="ListBullet"/>
        <w:numPr>
          <w:ilvl w:val="0"/>
          <w:numId w:val="5"/>
        </w:numPr>
        <w:spacing w:before="100" w:beforeAutospacing="1" w:after="100" w:afterAutospacing="1" w:line="240" w:lineRule="auto"/>
        <w:jc w:val="both"/>
        <w:rPr>
          <w:rFonts w:ascii="Arial" w:hAnsi="Arial" w:cs="Arial"/>
          <w:sz w:val="20"/>
          <w:szCs w:val="20"/>
        </w:rPr>
      </w:pPr>
      <w:r w:rsidRPr="00322820">
        <w:rPr>
          <w:rFonts w:ascii="Arial" w:hAnsi="Arial" w:cs="Arial"/>
          <w:sz w:val="20"/>
          <w:szCs w:val="20"/>
        </w:rPr>
        <w:t xml:space="preserve">Upskill internal teams </w:t>
      </w:r>
      <w:r w:rsidR="00A473DD" w:rsidRPr="00322820">
        <w:rPr>
          <w:rFonts w:ascii="Arial" w:hAnsi="Arial" w:cs="Arial"/>
          <w:sz w:val="20"/>
          <w:szCs w:val="20"/>
        </w:rPr>
        <w:t>in the use of quality tools, problem-solving, and process mapping.</w:t>
      </w:r>
    </w:p>
    <w:p w14:paraId="50AF46A3" w14:textId="5A5EFB5F" w:rsidR="00EB4D9E" w:rsidRPr="00322820" w:rsidRDefault="00EB4D9E" w:rsidP="00322820">
      <w:pPr>
        <w:spacing w:before="100" w:beforeAutospacing="1" w:after="100" w:afterAutospacing="1" w:line="240" w:lineRule="auto"/>
        <w:jc w:val="both"/>
        <w:rPr>
          <w:rFonts w:ascii="Arial" w:hAnsi="Arial" w:cs="Arial"/>
          <w:bCs/>
          <w:sz w:val="20"/>
          <w:szCs w:val="20"/>
        </w:rPr>
      </w:pPr>
      <w:r w:rsidRPr="00322820">
        <w:rPr>
          <w:rFonts w:ascii="Arial" w:hAnsi="Arial" w:cs="Arial"/>
          <w:b/>
          <w:bCs/>
          <w:sz w:val="20"/>
          <w:szCs w:val="20"/>
        </w:rPr>
        <w:lastRenderedPageBreak/>
        <w:t>Reporting</w:t>
      </w:r>
    </w:p>
    <w:p w14:paraId="6F35ABE9" w14:textId="77777777" w:rsidR="00EB4D9E" w:rsidRPr="00322820" w:rsidRDefault="00EB4D9E" w:rsidP="00322820">
      <w:pPr>
        <w:numPr>
          <w:ilvl w:val="0"/>
          <w:numId w:val="6"/>
        </w:numPr>
        <w:spacing w:before="100" w:beforeAutospacing="1" w:after="100" w:afterAutospacing="1" w:line="240" w:lineRule="auto"/>
        <w:jc w:val="both"/>
        <w:rPr>
          <w:rFonts w:ascii="Arial" w:hAnsi="Arial" w:cs="Arial"/>
          <w:bCs/>
          <w:sz w:val="20"/>
          <w:szCs w:val="20"/>
        </w:rPr>
      </w:pPr>
      <w:r w:rsidRPr="00322820">
        <w:rPr>
          <w:rFonts w:ascii="Arial" w:hAnsi="Arial" w:cs="Arial"/>
          <w:bCs/>
          <w:sz w:val="20"/>
          <w:szCs w:val="20"/>
        </w:rPr>
        <w:t>Establish measures and reporting to track progress of improvement initiatives, policy implementation, and compliance activities.</w:t>
      </w:r>
    </w:p>
    <w:p w14:paraId="7910FB88" w14:textId="4FF4DF81" w:rsidR="00EB4D9E" w:rsidRPr="00322820" w:rsidRDefault="00EB4D9E" w:rsidP="00322820">
      <w:pPr>
        <w:numPr>
          <w:ilvl w:val="0"/>
          <w:numId w:val="6"/>
        </w:numPr>
        <w:spacing w:before="100" w:beforeAutospacing="1" w:after="100" w:afterAutospacing="1" w:line="240" w:lineRule="auto"/>
        <w:jc w:val="both"/>
        <w:rPr>
          <w:rFonts w:ascii="Arial" w:hAnsi="Arial" w:cs="Arial"/>
          <w:bCs/>
          <w:sz w:val="20"/>
          <w:szCs w:val="20"/>
        </w:rPr>
      </w:pPr>
      <w:r w:rsidRPr="00322820">
        <w:rPr>
          <w:rFonts w:ascii="Arial" w:hAnsi="Arial" w:cs="Arial"/>
          <w:bCs/>
          <w:sz w:val="20"/>
          <w:szCs w:val="20"/>
        </w:rPr>
        <w:t xml:space="preserve">Regularly report progress to the </w:t>
      </w:r>
      <w:r w:rsidR="00586CFE" w:rsidRPr="00322820">
        <w:rPr>
          <w:rFonts w:ascii="Arial" w:hAnsi="Arial" w:cs="Arial"/>
          <w:sz w:val="20"/>
          <w:szCs w:val="20"/>
        </w:rPr>
        <w:t xml:space="preserve">to the </w:t>
      </w:r>
      <w:r w:rsidR="00817DE3" w:rsidRPr="00322820">
        <w:rPr>
          <w:rFonts w:ascii="Arial" w:hAnsi="Arial" w:cs="Arial"/>
          <w:sz w:val="20"/>
          <w:szCs w:val="20"/>
        </w:rPr>
        <w:t>Workdry UK SHEQ D</w:t>
      </w:r>
      <w:r w:rsidR="00586CFE" w:rsidRPr="00322820">
        <w:rPr>
          <w:rFonts w:ascii="Arial" w:hAnsi="Arial" w:cs="Arial"/>
          <w:sz w:val="20"/>
          <w:szCs w:val="20"/>
        </w:rPr>
        <w:t>irector</w:t>
      </w:r>
      <w:r w:rsidR="00817DE3" w:rsidRPr="00322820">
        <w:rPr>
          <w:rFonts w:ascii="Arial" w:hAnsi="Arial" w:cs="Arial"/>
          <w:sz w:val="20"/>
          <w:szCs w:val="20"/>
        </w:rPr>
        <w:t xml:space="preserve"> </w:t>
      </w:r>
      <w:r w:rsidR="00586CFE" w:rsidRPr="00322820">
        <w:rPr>
          <w:rFonts w:ascii="Arial" w:hAnsi="Arial" w:cs="Arial"/>
          <w:sz w:val="20"/>
          <w:szCs w:val="20"/>
        </w:rPr>
        <w:t xml:space="preserve">and the </w:t>
      </w:r>
      <w:r w:rsidR="00250A87" w:rsidRPr="00322820">
        <w:rPr>
          <w:rFonts w:ascii="Arial" w:hAnsi="Arial" w:cs="Arial"/>
          <w:sz w:val="20"/>
          <w:szCs w:val="20"/>
        </w:rPr>
        <w:t xml:space="preserve">Workdry UK </w:t>
      </w:r>
      <w:r w:rsidR="00586CFE" w:rsidRPr="00322820">
        <w:rPr>
          <w:rFonts w:ascii="Arial" w:hAnsi="Arial" w:cs="Arial"/>
          <w:sz w:val="20"/>
          <w:szCs w:val="20"/>
        </w:rPr>
        <w:t>Senior Leadership Team.</w:t>
      </w:r>
    </w:p>
    <w:p w14:paraId="1B8E9435" w14:textId="77777777" w:rsidR="00EB4D9E" w:rsidRPr="00322820" w:rsidRDefault="00EB4D9E" w:rsidP="00322820">
      <w:pPr>
        <w:spacing w:before="100" w:beforeAutospacing="1" w:after="100" w:afterAutospacing="1" w:line="240" w:lineRule="auto"/>
        <w:jc w:val="both"/>
        <w:rPr>
          <w:rFonts w:ascii="Arial" w:hAnsi="Arial" w:cs="Arial"/>
          <w:bCs/>
          <w:sz w:val="20"/>
          <w:szCs w:val="20"/>
        </w:rPr>
      </w:pPr>
      <w:r w:rsidRPr="00322820">
        <w:rPr>
          <w:rFonts w:ascii="Arial" w:hAnsi="Arial" w:cs="Arial"/>
          <w:b/>
          <w:bCs/>
          <w:sz w:val="20"/>
          <w:szCs w:val="20"/>
        </w:rPr>
        <w:t>Change Management</w:t>
      </w:r>
    </w:p>
    <w:p w14:paraId="47D87C36" w14:textId="77777777" w:rsidR="00EB4D9E" w:rsidRPr="00322820" w:rsidRDefault="00EB4D9E" w:rsidP="00322820">
      <w:pPr>
        <w:numPr>
          <w:ilvl w:val="0"/>
          <w:numId w:val="7"/>
        </w:numPr>
        <w:spacing w:before="100" w:beforeAutospacing="1" w:after="100" w:afterAutospacing="1" w:line="240" w:lineRule="auto"/>
        <w:jc w:val="both"/>
        <w:rPr>
          <w:rFonts w:ascii="Arial" w:hAnsi="Arial" w:cs="Arial"/>
          <w:bCs/>
          <w:sz w:val="20"/>
          <w:szCs w:val="20"/>
        </w:rPr>
      </w:pPr>
      <w:r w:rsidRPr="00322820">
        <w:rPr>
          <w:rFonts w:ascii="Arial" w:hAnsi="Arial" w:cs="Arial"/>
          <w:bCs/>
          <w:sz w:val="20"/>
          <w:szCs w:val="20"/>
        </w:rPr>
        <w:t>Act as a champion for change, supporting teams in the adoption of new processes and ways of working.</w:t>
      </w:r>
    </w:p>
    <w:p w14:paraId="008401F1" w14:textId="77777777" w:rsidR="002C325F" w:rsidRPr="00322820" w:rsidRDefault="00EB4D9E" w:rsidP="00322820">
      <w:pPr>
        <w:pStyle w:val="ListBullet"/>
        <w:numPr>
          <w:ilvl w:val="0"/>
          <w:numId w:val="7"/>
        </w:numPr>
        <w:spacing w:before="100" w:beforeAutospacing="1" w:after="100" w:afterAutospacing="1" w:line="240" w:lineRule="auto"/>
        <w:jc w:val="both"/>
        <w:rPr>
          <w:rFonts w:ascii="Arial" w:hAnsi="Arial" w:cs="Arial"/>
          <w:sz w:val="20"/>
          <w:szCs w:val="20"/>
        </w:rPr>
      </w:pPr>
      <w:r w:rsidRPr="00322820">
        <w:rPr>
          <w:rFonts w:ascii="Arial" w:hAnsi="Arial" w:cs="Arial"/>
          <w:bCs/>
          <w:sz w:val="20"/>
          <w:szCs w:val="20"/>
        </w:rPr>
        <w:t>Support communication plans to ensure clarity of purpose and expectations.</w:t>
      </w:r>
      <w:r w:rsidR="002C325F" w:rsidRPr="00322820">
        <w:rPr>
          <w:rFonts w:ascii="Arial" w:hAnsi="Arial" w:cs="Arial"/>
          <w:bCs/>
          <w:sz w:val="20"/>
          <w:szCs w:val="20"/>
        </w:rPr>
        <w:t xml:space="preserve"> </w:t>
      </w:r>
      <w:r w:rsidR="002C325F" w:rsidRPr="00322820">
        <w:rPr>
          <w:rFonts w:ascii="Arial" w:hAnsi="Arial" w:cs="Arial"/>
          <w:sz w:val="20"/>
          <w:szCs w:val="20"/>
        </w:rPr>
        <w:t>Ensure effective communication and engagement during change management initiatives.</w:t>
      </w:r>
    </w:p>
    <w:p w14:paraId="6E7E5042" w14:textId="09682D21" w:rsidR="005C7A56" w:rsidRPr="00322820" w:rsidRDefault="00C663C7" w:rsidP="00F45374">
      <w:pPr>
        <w:jc w:val="both"/>
        <w:rPr>
          <w:rFonts w:ascii="Arial" w:hAnsi="Arial" w:cs="Arial"/>
          <w:b/>
          <w:i/>
          <w:iCs/>
          <w:sz w:val="24"/>
          <w:szCs w:val="32"/>
        </w:rPr>
      </w:pPr>
      <w:r w:rsidRPr="00322820">
        <w:rPr>
          <w:rFonts w:ascii="Arial" w:hAnsi="Arial" w:cs="Arial"/>
          <w:bCs/>
          <w:i/>
          <w:iCs/>
          <w:sz w:val="20"/>
          <w:szCs w:val="20"/>
        </w:rPr>
        <w:t xml:space="preserve">The main responsibilities are outlined above.  This is not a definitive </w:t>
      </w:r>
      <w:r w:rsidR="00F45374" w:rsidRPr="00322820">
        <w:rPr>
          <w:rFonts w:ascii="Arial" w:hAnsi="Arial" w:cs="Arial"/>
          <w:bCs/>
          <w:i/>
          <w:iCs/>
          <w:sz w:val="20"/>
          <w:szCs w:val="20"/>
        </w:rPr>
        <w:t>list,</w:t>
      </w:r>
      <w:r w:rsidRPr="00322820">
        <w:rPr>
          <w:rFonts w:ascii="Arial" w:hAnsi="Arial" w:cs="Arial"/>
          <w:bCs/>
          <w:i/>
          <w:iCs/>
          <w:sz w:val="20"/>
          <w:szCs w:val="20"/>
        </w:rPr>
        <w:t xml:space="preserve"> and other tasks/activities may be necessary as the </w:t>
      </w:r>
      <w:r w:rsidR="00F45374" w:rsidRPr="00322820">
        <w:rPr>
          <w:rFonts w:ascii="Arial" w:hAnsi="Arial" w:cs="Arial"/>
          <w:bCs/>
          <w:i/>
          <w:iCs/>
          <w:sz w:val="20"/>
          <w:szCs w:val="20"/>
        </w:rPr>
        <w:t>c</w:t>
      </w:r>
      <w:r w:rsidRPr="00322820">
        <w:rPr>
          <w:rFonts w:ascii="Arial" w:hAnsi="Arial" w:cs="Arial"/>
          <w:bCs/>
          <w:i/>
          <w:iCs/>
          <w:sz w:val="20"/>
          <w:szCs w:val="20"/>
        </w:rPr>
        <w:t>ompany’s commercial activities require.</w:t>
      </w:r>
    </w:p>
    <w:p w14:paraId="07ECF210" w14:textId="5CC34317" w:rsidR="003945D8" w:rsidRPr="00322820" w:rsidRDefault="003945D8" w:rsidP="00F45374">
      <w:pPr>
        <w:jc w:val="both"/>
        <w:rPr>
          <w:rFonts w:ascii="Arial" w:hAnsi="Arial" w:cs="Arial"/>
          <w:b/>
          <w:sz w:val="24"/>
          <w:szCs w:val="32"/>
        </w:rPr>
      </w:pPr>
      <w:r w:rsidRPr="00322820">
        <w:rPr>
          <w:rFonts w:ascii="Arial" w:hAnsi="Arial" w:cs="Arial"/>
          <w:b/>
          <w:sz w:val="24"/>
          <w:szCs w:val="32"/>
        </w:rPr>
        <w:t xml:space="preserve">QUALIFICATIONS &amp; </w:t>
      </w:r>
      <w:r w:rsidR="00E94373" w:rsidRPr="00322820">
        <w:rPr>
          <w:rFonts w:ascii="Arial" w:hAnsi="Arial" w:cs="Arial"/>
          <w:b/>
          <w:sz w:val="24"/>
          <w:szCs w:val="32"/>
        </w:rPr>
        <w:t>EXPERIENCE</w:t>
      </w:r>
      <w:r w:rsidRPr="00322820">
        <w:rPr>
          <w:rFonts w:ascii="Arial" w:hAnsi="Arial" w:cs="Arial"/>
          <w:b/>
          <w:sz w:val="24"/>
          <w:szCs w:val="32"/>
        </w:rPr>
        <w:t>:</w:t>
      </w:r>
    </w:p>
    <w:p w14:paraId="3D1562A9" w14:textId="77777777" w:rsidR="00EB4D9E" w:rsidRPr="00322820" w:rsidRDefault="00EB4D9E" w:rsidP="00322820">
      <w:pPr>
        <w:spacing w:after="0" w:line="276" w:lineRule="auto"/>
        <w:jc w:val="both"/>
        <w:rPr>
          <w:rFonts w:ascii="Arial" w:eastAsia="Times New Roman" w:hAnsi="Arial" w:cs="Arial"/>
          <w:sz w:val="20"/>
          <w:szCs w:val="20"/>
          <w:lang w:eastAsia="en-GB"/>
        </w:rPr>
      </w:pPr>
      <w:r w:rsidRPr="00322820">
        <w:rPr>
          <w:rFonts w:ascii="Arial" w:eastAsia="Times New Roman" w:hAnsi="Arial" w:cs="Arial"/>
          <w:b/>
          <w:bCs/>
          <w:sz w:val="20"/>
          <w:szCs w:val="20"/>
          <w:lang w:eastAsia="en-GB"/>
        </w:rPr>
        <w:t>Essential:</w:t>
      </w:r>
    </w:p>
    <w:p w14:paraId="015B56C0" w14:textId="77777777" w:rsidR="00DE3AF6" w:rsidRPr="00322820" w:rsidRDefault="00DE3AF6" w:rsidP="00322820">
      <w:pPr>
        <w:numPr>
          <w:ilvl w:val="0"/>
          <w:numId w:val="6"/>
        </w:numPr>
        <w:spacing w:before="100" w:beforeAutospacing="1" w:after="0" w:line="240" w:lineRule="auto"/>
        <w:ind w:left="714" w:hanging="357"/>
        <w:jc w:val="both"/>
        <w:rPr>
          <w:rFonts w:ascii="Arial" w:hAnsi="Arial" w:cs="Arial"/>
          <w:bCs/>
          <w:sz w:val="20"/>
          <w:szCs w:val="20"/>
        </w:rPr>
      </w:pPr>
      <w:r w:rsidRPr="00322820">
        <w:rPr>
          <w:rFonts w:ascii="Arial" w:hAnsi="Arial" w:cs="Arial"/>
          <w:bCs/>
          <w:sz w:val="20"/>
          <w:szCs w:val="20"/>
        </w:rPr>
        <w:t>ISO 9001 Lead Auditor qualification.</w:t>
      </w:r>
    </w:p>
    <w:p w14:paraId="281BB548" w14:textId="77777777" w:rsidR="00DE3AF6" w:rsidRPr="00322820" w:rsidRDefault="00DE3AF6" w:rsidP="00322820">
      <w:pPr>
        <w:numPr>
          <w:ilvl w:val="0"/>
          <w:numId w:val="6"/>
        </w:numPr>
        <w:spacing w:before="100" w:beforeAutospacing="1" w:after="0" w:line="240" w:lineRule="auto"/>
        <w:ind w:left="714" w:hanging="357"/>
        <w:jc w:val="both"/>
        <w:rPr>
          <w:rFonts w:ascii="Arial" w:hAnsi="Arial" w:cs="Arial"/>
          <w:bCs/>
          <w:sz w:val="20"/>
          <w:szCs w:val="20"/>
        </w:rPr>
      </w:pPr>
      <w:r w:rsidRPr="00322820">
        <w:rPr>
          <w:rFonts w:ascii="Arial" w:hAnsi="Arial" w:cs="Arial"/>
          <w:bCs/>
          <w:sz w:val="20"/>
          <w:szCs w:val="20"/>
        </w:rPr>
        <w:t>Formal training in Lean, Six Sigma, or similar methodologies.</w:t>
      </w:r>
    </w:p>
    <w:p w14:paraId="4A06411B" w14:textId="4CD8FF4E" w:rsidR="00DE3AF6" w:rsidRPr="00322820" w:rsidRDefault="00EA17EF" w:rsidP="00322820">
      <w:pPr>
        <w:numPr>
          <w:ilvl w:val="0"/>
          <w:numId w:val="6"/>
        </w:numPr>
        <w:spacing w:before="100" w:beforeAutospacing="1" w:after="0" w:line="240" w:lineRule="auto"/>
        <w:ind w:left="714" w:hanging="357"/>
        <w:jc w:val="both"/>
        <w:rPr>
          <w:rFonts w:ascii="Arial" w:hAnsi="Arial" w:cs="Arial"/>
          <w:bCs/>
          <w:sz w:val="20"/>
          <w:szCs w:val="20"/>
        </w:rPr>
      </w:pPr>
      <w:r w:rsidRPr="00322820">
        <w:rPr>
          <w:rFonts w:ascii="Arial" w:hAnsi="Arial" w:cs="Arial"/>
          <w:bCs/>
          <w:sz w:val="20"/>
          <w:szCs w:val="20"/>
        </w:rPr>
        <w:t xml:space="preserve">Extensive </w:t>
      </w:r>
      <w:r w:rsidR="00DE3AF6" w:rsidRPr="00322820">
        <w:rPr>
          <w:rFonts w:ascii="Arial" w:hAnsi="Arial" w:cs="Arial"/>
          <w:bCs/>
          <w:sz w:val="20"/>
          <w:szCs w:val="20"/>
        </w:rPr>
        <w:t xml:space="preserve">and relevant </w:t>
      </w:r>
      <w:r w:rsidRPr="00322820">
        <w:rPr>
          <w:rFonts w:ascii="Arial" w:hAnsi="Arial" w:cs="Arial"/>
          <w:bCs/>
          <w:sz w:val="20"/>
          <w:szCs w:val="20"/>
        </w:rPr>
        <w:t xml:space="preserve">demonstrable </w:t>
      </w:r>
      <w:r w:rsidR="00DE3AF6" w:rsidRPr="00322820">
        <w:rPr>
          <w:rFonts w:ascii="Arial" w:hAnsi="Arial" w:cs="Arial"/>
          <w:bCs/>
          <w:sz w:val="20"/>
          <w:szCs w:val="20"/>
        </w:rPr>
        <w:t>experience in a senior Quality role.</w:t>
      </w:r>
    </w:p>
    <w:p w14:paraId="6CFC85C1" w14:textId="77777777" w:rsidR="00DE3AF6" w:rsidRPr="00322820" w:rsidRDefault="00DE3AF6" w:rsidP="00322820">
      <w:pPr>
        <w:numPr>
          <w:ilvl w:val="0"/>
          <w:numId w:val="6"/>
        </w:numPr>
        <w:spacing w:before="100" w:beforeAutospacing="1" w:after="0" w:line="240" w:lineRule="auto"/>
        <w:ind w:left="714" w:hanging="357"/>
        <w:jc w:val="both"/>
        <w:rPr>
          <w:rFonts w:ascii="Arial" w:hAnsi="Arial" w:cs="Arial"/>
          <w:bCs/>
          <w:sz w:val="20"/>
          <w:szCs w:val="20"/>
        </w:rPr>
      </w:pPr>
      <w:r w:rsidRPr="00322820">
        <w:rPr>
          <w:rFonts w:ascii="Arial" w:hAnsi="Arial" w:cs="Arial"/>
          <w:bCs/>
          <w:sz w:val="20"/>
          <w:szCs w:val="20"/>
        </w:rPr>
        <w:t>Proven track record of leading teams and driving continuous improvement in operational environments.</w:t>
      </w:r>
    </w:p>
    <w:p w14:paraId="6CD149C1" w14:textId="77777777" w:rsidR="00DE3AF6" w:rsidRPr="00322820" w:rsidRDefault="00DE3AF6" w:rsidP="00322820">
      <w:pPr>
        <w:numPr>
          <w:ilvl w:val="0"/>
          <w:numId w:val="6"/>
        </w:numPr>
        <w:spacing w:before="100" w:beforeAutospacing="1" w:after="0" w:line="240" w:lineRule="auto"/>
        <w:ind w:left="714" w:hanging="357"/>
        <w:jc w:val="both"/>
        <w:rPr>
          <w:rFonts w:ascii="Arial" w:hAnsi="Arial" w:cs="Arial"/>
          <w:bCs/>
          <w:sz w:val="20"/>
          <w:szCs w:val="20"/>
        </w:rPr>
      </w:pPr>
      <w:r w:rsidRPr="00322820">
        <w:rPr>
          <w:rFonts w:ascii="Arial" w:hAnsi="Arial" w:cs="Arial"/>
          <w:bCs/>
          <w:sz w:val="20"/>
          <w:szCs w:val="20"/>
        </w:rPr>
        <w:t>Strong project management and change management skills.</w:t>
      </w:r>
    </w:p>
    <w:p w14:paraId="34076DF2" w14:textId="77777777" w:rsidR="00DE3AF6" w:rsidRPr="00322820" w:rsidRDefault="00DE3AF6" w:rsidP="00322820">
      <w:pPr>
        <w:numPr>
          <w:ilvl w:val="0"/>
          <w:numId w:val="6"/>
        </w:numPr>
        <w:spacing w:before="100" w:beforeAutospacing="1" w:after="0" w:line="240" w:lineRule="auto"/>
        <w:ind w:left="714" w:hanging="357"/>
        <w:jc w:val="both"/>
        <w:rPr>
          <w:rFonts w:ascii="Arial" w:hAnsi="Arial" w:cs="Arial"/>
          <w:bCs/>
          <w:sz w:val="20"/>
          <w:szCs w:val="20"/>
        </w:rPr>
      </w:pPr>
      <w:r w:rsidRPr="00322820">
        <w:rPr>
          <w:rFonts w:ascii="Arial" w:hAnsi="Arial" w:cs="Arial"/>
          <w:bCs/>
          <w:sz w:val="20"/>
          <w:szCs w:val="20"/>
        </w:rPr>
        <w:t>Excellent leadership, communication, and stakeholder management skills.</w:t>
      </w:r>
    </w:p>
    <w:p w14:paraId="1C11A812" w14:textId="77777777" w:rsidR="00DE3AF6" w:rsidRPr="00322820" w:rsidRDefault="00DE3AF6" w:rsidP="00322820">
      <w:pPr>
        <w:numPr>
          <w:ilvl w:val="0"/>
          <w:numId w:val="6"/>
        </w:numPr>
        <w:spacing w:before="100" w:beforeAutospacing="1" w:after="0" w:line="240" w:lineRule="auto"/>
        <w:ind w:left="714" w:hanging="357"/>
        <w:jc w:val="both"/>
        <w:rPr>
          <w:rFonts w:ascii="Arial" w:hAnsi="Arial" w:cs="Arial"/>
          <w:bCs/>
          <w:sz w:val="20"/>
          <w:szCs w:val="20"/>
        </w:rPr>
      </w:pPr>
      <w:r w:rsidRPr="00322820">
        <w:rPr>
          <w:rFonts w:ascii="Arial" w:hAnsi="Arial" w:cs="Arial"/>
          <w:bCs/>
          <w:sz w:val="20"/>
          <w:szCs w:val="20"/>
        </w:rPr>
        <w:t>Working knowledge of compliance frameworks in utilities, construction, engineering, or rental sectors.</w:t>
      </w:r>
    </w:p>
    <w:p w14:paraId="6C697521" w14:textId="77777777" w:rsidR="00DE3AF6" w:rsidRPr="00322820" w:rsidRDefault="00DE3AF6" w:rsidP="00322820">
      <w:pPr>
        <w:numPr>
          <w:ilvl w:val="0"/>
          <w:numId w:val="6"/>
        </w:numPr>
        <w:spacing w:before="100" w:beforeAutospacing="1" w:after="0" w:line="240" w:lineRule="auto"/>
        <w:ind w:left="714" w:hanging="357"/>
        <w:jc w:val="both"/>
        <w:rPr>
          <w:rFonts w:ascii="Arial" w:hAnsi="Arial" w:cs="Arial"/>
          <w:bCs/>
          <w:sz w:val="20"/>
          <w:szCs w:val="20"/>
        </w:rPr>
      </w:pPr>
      <w:r w:rsidRPr="00322820">
        <w:rPr>
          <w:rFonts w:ascii="Arial" w:hAnsi="Arial" w:cs="Arial"/>
          <w:bCs/>
          <w:sz w:val="20"/>
          <w:szCs w:val="20"/>
        </w:rPr>
        <w:t>Computer literate (Excel, Word, PowerPoint, Project).</w:t>
      </w:r>
    </w:p>
    <w:p w14:paraId="24BF74D7" w14:textId="77777777" w:rsidR="00DE3AF6" w:rsidRPr="00322820" w:rsidRDefault="00DE3AF6" w:rsidP="00322820">
      <w:pPr>
        <w:numPr>
          <w:ilvl w:val="0"/>
          <w:numId w:val="6"/>
        </w:numPr>
        <w:spacing w:before="100" w:beforeAutospacing="1" w:after="0" w:line="240" w:lineRule="auto"/>
        <w:ind w:left="714" w:hanging="357"/>
        <w:jc w:val="both"/>
        <w:rPr>
          <w:rFonts w:ascii="Arial" w:hAnsi="Arial" w:cs="Arial"/>
          <w:bCs/>
          <w:sz w:val="20"/>
          <w:szCs w:val="20"/>
        </w:rPr>
      </w:pPr>
      <w:r w:rsidRPr="00322820">
        <w:rPr>
          <w:rFonts w:ascii="Arial" w:hAnsi="Arial" w:cs="Arial"/>
          <w:bCs/>
          <w:sz w:val="20"/>
          <w:szCs w:val="20"/>
        </w:rPr>
        <w:t>Full UK driving licence and willingness to travel.</w:t>
      </w:r>
    </w:p>
    <w:p w14:paraId="1FF51685" w14:textId="77777777" w:rsidR="00EB4D9E" w:rsidRPr="00322820" w:rsidRDefault="00EB4D9E" w:rsidP="00EB4D9E">
      <w:pPr>
        <w:spacing w:after="0" w:line="276" w:lineRule="auto"/>
        <w:ind w:left="720"/>
        <w:jc w:val="both"/>
        <w:rPr>
          <w:rFonts w:ascii="Arial" w:eastAsia="Times New Roman" w:hAnsi="Arial" w:cs="Arial"/>
          <w:b/>
          <w:bCs/>
          <w:sz w:val="20"/>
          <w:szCs w:val="20"/>
          <w:lang w:val="en-US" w:eastAsia="en-GB"/>
        </w:rPr>
      </w:pPr>
    </w:p>
    <w:p w14:paraId="33F406B6" w14:textId="08542AA8" w:rsidR="00EB4D9E" w:rsidRPr="00322820" w:rsidRDefault="00EB4D9E" w:rsidP="00322820">
      <w:pPr>
        <w:spacing w:after="0" w:line="276" w:lineRule="auto"/>
        <w:jc w:val="both"/>
        <w:rPr>
          <w:rFonts w:ascii="Arial" w:eastAsia="Times New Roman" w:hAnsi="Arial" w:cs="Arial"/>
          <w:sz w:val="20"/>
          <w:szCs w:val="20"/>
          <w:lang w:eastAsia="en-GB"/>
        </w:rPr>
      </w:pPr>
      <w:r w:rsidRPr="00322820">
        <w:rPr>
          <w:rFonts w:ascii="Arial" w:eastAsia="Times New Roman" w:hAnsi="Arial" w:cs="Arial"/>
          <w:b/>
          <w:bCs/>
          <w:sz w:val="20"/>
          <w:szCs w:val="20"/>
          <w:lang w:eastAsia="en-GB"/>
        </w:rPr>
        <w:t>Advantageous:</w:t>
      </w:r>
    </w:p>
    <w:p w14:paraId="3FCE49C6" w14:textId="77777777" w:rsidR="007A4098" w:rsidRPr="00322820" w:rsidRDefault="007A4098" w:rsidP="00322820">
      <w:pPr>
        <w:numPr>
          <w:ilvl w:val="0"/>
          <w:numId w:val="6"/>
        </w:numPr>
        <w:spacing w:before="100" w:beforeAutospacing="1" w:after="100" w:afterAutospacing="1" w:line="240" w:lineRule="auto"/>
        <w:ind w:left="714" w:hanging="357"/>
        <w:jc w:val="both"/>
        <w:rPr>
          <w:rFonts w:ascii="Arial" w:hAnsi="Arial" w:cs="Arial"/>
          <w:bCs/>
          <w:sz w:val="20"/>
          <w:szCs w:val="20"/>
        </w:rPr>
      </w:pPr>
      <w:r w:rsidRPr="00322820">
        <w:rPr>
          <w:rFonts w:ascii="Arial" w:hAnsi="Arial" w:cs="Arial"/>
          <w:bCs/>
          <w:sz w:val="20"/>
          <w:szCs w:val="20"/>
        </w:rPr>
        <w:t>Membership of a professional quality body (e.g. CQI/IQA).</w:t>
      </w:r>
    </w:p>
    <w:p w14:paraId="236B0DEF" w14:textId="77777777" w:rsidR="007A4098" w:rsidRPr="00322820" w:rsidRDefault="007A4098" w:rsidP="00322820">
      <w:pPr>
        <w:numPr>
          <w:ilvl w:val="0"/>
          <w:numId w:val="6"/>
        </w:numPr>
        <w:spacing w:before="100" w:beforeAutospacing="1" w:after="100" w:afterAutospacing="1" w:line="240" w:lineRule="auto"/>
        <w:ind w:left="714" w:hanging="357"/>
        <w:jc w:val="both"/>
        <w:rPr>
          <w:rFonts w:ascii="Arial" w:hAnsi="Arial" w:cs="Arial"/>
          <w:bCs/>
          <w:sz w:val="20"/>
          <w:szCs w:val="20"/>
        </w:rPr>
      </w:pPr>
      <w:r w:rsidRPr="00322820">
        <w:rPr>
          <w:rFonts w:ascii="Arial" w:hAnsi="Arial" w:cs="Arial"/>
          <w:bCs/>
          <w:sz w:val="20"/>
          <w:szCs w:val="20"/>
        </w:rPr>
        <w:t>Experience supporting AMP compliance programmes.</w:t>
      </w:r>
    </w:p>
    <w:p w14:paraId="5D02440B" w14:textId="77777777" w:rsidR="007A4098" w:rsidRPr="00322820" w:rsidRDefault="007A4098" w:rsidP="00322820">
      <w:pPr>
        <w:numPr>
          <w:ilvl w:val="0"/>
          <w:numId w:val="6"/>
        </w:numPr>
        <w:spacing w:before="100" w:beforeAutospacing="1" w:after="100" w:afterAutospacing="1" w:line="240" w:lineRule="auto"/>
        <w:ind w:left="714" w:hanging="357"/>
        <w:jc w:val="both"/>
        <w:rPr>
          <w:rFonts w:ascii="Arial" w:hAnsi="Arial" w:cs="Arial"/>
          <w:bCs/>
          <w:sz w:val="20"/>
          <w:szCs w:val="20"/>
        </w:rPr>
      </w:pPr>
      <w:r w:rsidRPr="00322820">
        <w:rPr>
          <w:rFonts w:ascii="Arial" w:hAnsi="Arial" w:cs="Arial"/>
          <w:bCs/>
          <w:sz w:val="20"/>
          <w:szCs w:val="20"/>
        </w:rPr>
        <w:t>Knowledge of ISO 14001, ISO 45001, UVDB, and related frameworks.</w:t>
      </w:r>
    </w:p>
    <w:p w14:paraId="76C88294" w14:textId="3C410B59" w:rsidR="003945D8" w:rsidRPr="00667577" w:rsidRDefault="007A4098" w:rsidP="00773291">
      <w:pPr>
        <w:numPr>
          <w:ilvl w:val="0"/>
          <w:numId w:val="6"/>
        </w:numPr>
        <w:spacing w:before="100" w:beforeAutospacing="1" w:after="0" w:afterAutospacing="1" w:line="276" w:lineRule="auto"/>
        <w:ind w:hanging="357"/>
        <w:jc w:val="both"/>
        <w:rPr>
          <w:rFonts w:ascii="Arial" w:hAnsi="Arial" w:cs="Arial"/>
          <w:b/>
          <w:szCs w:val="28"/>
        </w:rPr>
      </w:pPr>
      <w:r w:rsidRPr="00667577">
        <w:rPr>
          <w:rFonts w:ascii="Arial" w:hAnsi="Arial" w:cs="Arial"/>
          <w:bCs/>
          <w:sz w:val="20"/>
          <w:szCs w:val="20"/>
        </w:rPr>
        <w:t>Experience in training design and delivery.</w:t>
      </w:r>
    </w:p>
    <w:sectPr w:rsidR="003945D8" w:rsidRPr="0066757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6F8EE" w14:textId="77777777" w:rsidR="00A61DC1" w:rsidRDefault="00A61DC1" w:rsidP="003945D8">
      <w:pPr>
        <w:spacing w:after="0" w:line="240" w:lineRule="auto"/>
      </w:pPr>
      <w:r>
        <w:separator/>
      </w:r>
    </w:p>
  </w:endnote>
  <w:endnote w:type="continuationSeparator" w:id="0">
    <w:p w14:paraId="2A6444B0" w14:textId="77777777" w:rsidR="00A61DC1" w:rsidRDefault="00A61DC1" w:rsidP="00394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9372C" w14:textId="0F64A303" w:rsidR="003945D8" w:rsidRPr="003945D8" w:rsidRDefault="00847DB3" w:rsidP="00847DB3">
    <w:pPr>
      <w:pStyle w:val="Footer"/>
      <w:pBdr>
        <w:top w:val="single" w:sz="24" w:space="5" w:color="auto"/>
      </w:pBdr>
      <w:tabs>
        <w:tab w:val="right" w:pos="9639"/>
      </w:tabs>
      <w:rPr>
        <w:rFonts w:ascii="Arial" w:hAnsi="Arial" w:cs="Arial"/>
        <w:i/>
        <w:iCs/>
        <w:sz w:val="16"/>
      </w:rPr>
    </w:pPr>
    <w:r w:rsidRPr="00847DB3">
      <w:rPr>
        <w:i/>
        <w:iCs/>
      </w:rPr>
      <w:t xml:space="preserve">Head of </w:t>
    </w:r>
    <w:r w:rsidR="00AC3F15">
      <w:rPr>
        <w:i/>
        <w:iCs/>
      </w:rPr>
      <w:t xml:space="preserve">Quality </w:t>
    </w:r>
    <w:r w:rsidR="00B80F33">
      <w:rPr>
        <w:i/>
        <w:iCs/>
      </w:rPr>
      <w:t>and</w:t>
    </w:r>
    <w:r w:rsidR="00AC3F15">
      <w:rPr>
        <w:i/>
        <w:iCs/>
      </w:rPr>
      <w:t xml:space="preserve"> </w:t>
    </w:r>
    <w:r w:rsidR="00F92CBD">
      <w:rPr>
        <w:i/>
        <w:iCs/>
      </w:rPr>
      <w:t>Continu</w:t>
    </w:r>
    <w:r w:rsidR="003C38A9">
      <w:rPr>
        <w:i/>
        <w:iCs/>
      </w:rPr>
      <w:t>al</w:t>
    </w:r>
    <w:r w:rsidR="00F92CBD">
      <w:rPr>
        <w:i/>
        <w:iCs/>
      </w:rPr>
      <w:t xml:space="preserve"> Improvement</w:t>
    </w:r>
    <w:r w:rsidR="00920412">
      <w:rPr>
        <w:i/>
        <w:iCs/>
      </w:rPr>
      <w:t>_</w:t>
    </w:r>
    <w:r w:rsidR="00681B6B">
      <w:rPr>
        <w:i/>
        <w:iCs/>
      </w:rPr>
      <w:t>1025_</w:t>
    </w:r>
    <w:r w:rsidR="00AC3F15">
      <w:rPr>
        <w:i/>
        <w:iCs/>
      </w:rPr>
      <w:t>Workdry UK</w:t>
    </w:r>
    <w:r w:rsidR="00CF78B2">
      <w:rPr>
        <w:i/>
        <w:iCs/>
      </w:rPr>
      <w:tab/>
    </w:r>
    <w:r w:rsidR="003945D8">
      <w:tab/>
    </w:r>
    <w:r w:rsidR="003945D8">
      <w:rPr>
        <w:i/>
        <w:iCs/>
      </w:rPr>
      <w:t xml:space="preserve">Page </w:t>
    </w:r>
    <w:r w:rsidR="003945D8">
      <w:rPr>
        <w:rStyle w:val="PageNumber"/>
        <w:i/>
        <w:iCs/>
      </w:rPr>
      <w:fldChar w:fldCharType="begin"/>
    </w:r>
    <w:r w:rsidR="003945D8">
      <w:rPr>
        <w:rStyle w:val="PageNumber"/>
        <w:i/>
        <w:iCs/>
      </w:rPr>
      <w:instrText xml:space="preserve"> PAGE </w:instrText>
    </w:r>
    <w:r w:rsidR="003945D8">
      <w:rPr>
        <w:rStyle w:val="PageNumber"/>
        <w:i/>
        <w:iCs/>
      </w:rPr>
      <w:fldChar w:fldCharType="separate"/>
    </w:r>
    <w:r w:rsidR="003945D8">
      <w:rPr>
        <w:rStyle w:val="PageNumber"/>
        <w:i/>
        <w:iCs/>
      </w:rPr>
      <w:t>1</w:t>
    </w:r>
    <w:r w:rsidR="003945D8">
      <w:rPr>
        <w:rStyle w:val="PageNumber"/>
        <w:i/>
        <w:iCs/>
      </w:rPr>
      <w:fldChar w:fldCharType="end"/>
    </w:r>
    <w:r w:rsidR="003945D8">
      <w:rPr>
        <w:rStyle w:val="PageNumber"/>
        <w:i/>
        <w:iCs/>
      </w:rPr>
      <w:t xml:space="preserve"> of </w:t>
    </w:r>
    <w:r w:rsidR="003945D8">
      <w:rPr>
        <w:rStyle w:val="PageNumber"/>
        <w:i/>
        <w:iCs/>
      </w:rPr>
      <w:fldChar w:fldCharType="begin"/>
    </w:r>
    <w:r w:rsidR="003945D8">
      <w:rPr>
        <w:rStyle w:val="PageNumber"/>
        <w:i/>
        <w:iCs/>
      </w:rPr>
      <w:instrText xml:space="preserve"> NUMPAGES </w:instrText>
    </w:r>
    <w:r w:rsidR="003945D8">
      <w:rPr>
        <w:rStyle w:val="PageNumber"/>
        <w:i/>
        <w:iCs/>
      </w:rPr>
      <w:fldChar w:fldCharType="separate"/>
    </w:r>
    <w:r w:rsidR="003945D8">
      <w:rPr>
        <w:rStyle w:val="PageNumber"/>
        <w:i/>
        <w:iCs/>
      </w:rPr>
      <w:t>2</w:t>
    </w:r>
    <w:r w:rsidR="003945D8">
      <w:rPr>
        <w:rStyle w:val="PageNumber"/>
        <w: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EE448" w14:textId="77777777" w:rsidR="00A61DC1" w:rsidRDefault="00A61DC1" w:rsidP="003945D8">
      <w:pPr>
        <w:spacing w:after="0" w:line="240" w:lineRule="auto"/>
      </w:pPr>
      <w:r>
        <w:separator/>
      </w:r>
    </w:p>
  </w:footnote>
  <w:footnote w:type="continuationSeparator" w:id="0">
    <w:p w14:paraId="4A67CF35" w14:textId="77777777" w:rsidR="00A61DC1" w:rsidRDefault="00A61DC1" w:rsidP="003945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A5055" w14:textId="6DF7DFEA" w:rsidR="003945D8" w:rsidRDefault="00667577">
    <w:pPr>
      <w:pStyle w:val="Header"/>
    </w:pPr>
    <w:r>
      <w:rPr>
        <w:noProof/>
        <w:lang w:eastAsia="en-GB"/>
      </w:rPr>
      <w:drawing>
        <wp:inline distT="0" distB="0" distL="0" distR="0" wp14:anchorId="5956121C" wp14:editId="5601B0FC">
          <wp:extent cx="2013078" cy="668655"/>
          <wp:effectExtent l="0" t="0" r="6350" b="4445"/>
          <wp:docPr id="5" name="Picture 5" descr="A blue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and orang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13078" cy="6686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786E7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CE330A"/>
    <w:multiLevelType w:val="multilevel"/>
    <w:tmpl w:val="94480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2D75A0"/>
    <w:multiLevelType w:val="multilevel"/>
    <w:tmpl w:val="96A85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BB01B3"/>
    <w:multiLevelType w:val="multilevel"/>
    <w:tmpl w:val="9C6A2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1D132B"/>
    <w:multiLevelType w:val="multilevel"/>
    <w:tmpl w:val="30CA3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F92AE9"/>
    <w:multiLevelType w:val="multilevel"/>
    <w:tmpl w:val="C45C9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1E70EC"/>
    <w:multiLevelType w:val="multilevel"/>
    <w:tmpl w:val="98941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090549"/>
    <w:multiLevelType w:val="multilevel"/>
    <w:tmpl w:val="E8F47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EA0B55"/>
    <w:multiLevelType w:val="multilevel"/>
    <w:tmpl w:val="00F4F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7A5EB3"/>
    <w:multiLevelType w:val="hybridMultilevel"/>
    <w:tmpl w:val="8F8A4724"/>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num w:numId="1" w16cid:durableId="394090480">
    <w:abstractNumId w:val="4"/>
  </w:num>
  <w:num w:numId="2" w16cid:durableId="359818491">
    <w:abstractNumId w:val="6"/>
  </w:num>
  <w:num w:numId="3" w16cid:durableId="1039086872">
    <w:abstractNumId w:val="7"/>
  </w:num>
  <w:num w:numId="4" w16cid:durableId="1892231137">
    <w:abstractNumId w:val="3"/>
  </w:num>
  <w:num w:numId="5" w16cid:durableId="1885024009">
    <w:abstractNumId w:val="1"/>
  </w:num>
  <w:num w:numId="6" w16cid:durableId="1235317505">
    <w:abstractNumId w:val="2"/>
  </w:num>
  <w:num w:numId="7" w16cid:durableId="654645164">
    <w:abstractNumId w:val="5"/>
  </w:num>
  <w:num w:numId="8" w16cid:durableId="1670208448">
    <w:abstractNumId w:val="8"/>
  </w:num>
  <w:num w:numId="9" w16cid:durableId="1166438375">
    <w:abstractNumId w:val="0"/>
  </w:num>
  <w:num w:numId="10" w16cid:durableId="190463942">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5D8"/>
    <w:rsid w:val="00012248"/>
    <w:rsid w:val="00052963"/>
    <w:rsid w:val="00062BF4"/>
    <w:rsid w:val="00073778"/>
    <w:rsid w:val="00076154"/>
    <w:rsid w:val="000923D1"/>
    <w:rsid w:val="000C2E50"/>
    <w:rsid w:val="000C3D9C"/>
    <w:rsid w:val="000C6699"/>
    <w:rsid w:val="000D3F7F"/>
    <w:rsid w:val="000D63B7"/>
    <w:rsid w:val="000E46AB"/>
    <w:rsid w:val="000F1C45"/>
    <w:rsid w:val="000F3E61"/>
    <w:rsid w:val="000F5D5E"/>
    <w:rsid w:val="001012A3"/>
    <w:rsid w:val="001211B7"/>
    <w:rsid w:val="00135F80"/>
    <w:rsid w:val="001365F3"/>
    <w:rsid w:val="0015158C"/>
    <w:rsid w:val="0015755F"/>
    <w:rsid w:val="001903F2"/>
    <w:rsid w:val="00193F62"/>
    <w:rsid w:val="001B3258"/>
    <w:rsid w:val="001E0DF9"/>
    <w:rsid w:val="001F0364"/>
    <w:rsid w:val="002038E9"/>
    <w:rsid w:val="00204221"/>
    <w:rsid w:val="00225C5D"/>
    <w:rsid w:val="00236AA6"/>
    <w:rsid w:val="00250A87"/>
    <w:rsid w:val="00260AF2"/>
    <w:rsid w:val="002620D8"/>
    <w:rsid w:val="002675E3"/>
    <w:rsid w:val="002923B5"/>
    <w:rsid w:val="002A4EA3"/>
    <w:rsid w:val="002C0A9D"/>
    <w:rsid w:val="002C1843"/>
    <w:rsid w:val="002C325F"/>
    <w:rsid w:val="002D38A6"/>
    <w:rsid w:val="002E2AD5"/>
    <w:rsid w:val="002F027D"/>
    <w:rsid w:val="002F0E1A"/>
    <w:rsid w:val="002F10B8"/>
    <w:rsid w:val="00306387"/>
    <w:rsid w:val="003126A9"/>
    <w:rsid w:val="00314F02"/>
    <w:rsid w:val="00322820"/>
    <w:rsid w:val="00336371"/>
    <w:rsid w:val="003505B0"/>
    <w:rsid w:val="003945D8"/>
    <w:rsid w:val="003A2CB8"/>
    <w:rsid w:val="003A4339"/>
    <w:rsid w:val="003A60CA"/>
    <w:rsid w:val="003A62BC"/>
    <w:rsid w:val="003C38A9"/>
    <w:rsid w:val="003D024A"/>
    <w:rsid w:val="003D4067"/>
    <w:rsid w:val="003D4EF5"/>
    <w:rsid w:val="003E5E42"/>
    <w:rsid w:val="003F4966"/>
    <w:rsid w:val="00412011"/>
    <w:rsid w:val="00413CB7"/>
    <w:rsid w:val="00420471"/>
    <w:rsid w:val="00432116"/>
    <w:rsid w:val="004B2B20"/>
    <w:rsid w:val="004C02DD"/>
    <w:rsid w:val="004E168B"/>
    <w:rsid w:val="004E18D4"/>
    <w:rsid w:val="004E2378"/>
    <w:rsid w:val="004E7EA1"/>
    <w:rsid w:val="00507A4C"/>
    <w:rsid w:val="00517543"/>
    <w:rsid w:val="00517C8D"/>
    <w:rsid w:val="005414AD"/>
    <w:rsid w:val="005535E2"/>
    <w:rsid w:val="00555798"/>
    <w:rsid w:val="00573C7B"/>
    <w:rsid w:val="005770FD"/>
    <w:rsid w:val="0058207D"/>
    <w:rsid w:val="00586CFE"/>
    <w:rsid w:val="005B484C"/>
    <w:rsid w:val="005C3583"/>
    <w:rsid w:val="005C4299"/>
    <w:rsid w:val="005C525A"/>
    <w:rsid w:val="005C7A56"/>
    <w:rsid w:val="005D061A"/>
    <w:rsid w:val="005D49E8"/>
    <w:rsid w:val="00602AB9"/>
    <w:rsid w:val="006108B4"/>
    <w:rsid w:val="00626287"/>
    <w:rsid w:val="00636D93"/>
    <w:rsid w:val="00650901"/>
    <w:rsid w:val="00653B45"/>
    <w:rsid w:val="00662BD4"/>
    <w:rsid w:val="00664983"/>
    <w:rsid w:val="00667577"/>
    <w:rsid w:val="00672D7E"/>
    <w:rsid w:val="00681B6B"/>
    <w:rsid w:val="00687A3C"/>
    <w:rsid w:val="00695BEB"/>
    <w:rsid w:val="006B2206"/>
    <w:rsid w:val="00701434"/>
    <w:rsid w:val="00712611"/>
    <w:rsid w:val="007301A3"/>
    <w:rsid w:val="0073392B"/>
    <w:rsid w:val="0074729A"/>
    <w:rsid w:val="0075519E"/>
    <w:rsid w:val="007817B7"/>
    <w:rsid w:val="00783F3C"/>
    <w:rsid w:val="007906B8"/>
    <w:rsid w:val="007A4098"/>
    <w:rsid w:val="007A5AE1"/>
    <w:rsid w:val="007F0F4E"/>
    <w:rsid w:val="00817DE3"/>
    <w:rsid w:val="008401AD"/>
    <w:rsid w:val="00847DB3"/>
    <w:rsid w:val="00850C5E"/>
    <w:rsid w:val="008532DF"/>
    <w:rsid w:val="008768AC"/>
    <w:rsid w:val="008A0C0C"/>
    <w:rsid w:val="008C14F1"/>
    <w:rsid w:val="008D036F"/>
    <w:rsid w:val="008F3DCC"/>
    <w:rsid w:val="00920412"/>
    <w:rsid w:val="00924E9A"/>
    <w:rsid w:val="00956705"/>
    <w:rsid w:val="009569E9"/>
    <w:rsid w:val="009623D7"/>
    <w:rsid w:val="00964E01"/>
    <w:rsid w:val="009713C7"/>
    <w:rsid w:val="00972879"/>
    <w:rsid w:val="00991014"/>
    <w:rsid w:val="009B4CBD"/>
    <w:rsid w:val="009C35B2"/>
    <w:rsid w:val="009C4E01"/>
    <w:rsid w:val="009D1F80"/>
    <w:rsid w:val="009D220C"/>
    <w:rsid w:val="00A05095"/>
    <w:rsid w:val="00A168F6"/>
    <w:rsid w:val="00A239F0"/>
    <w:rsid w:val="00A342CC"/>
    <w:rsid w:val="00A35426"/>
    <w:rsid w:val="00A473DD"/>
    <w:rsid w:val="00A61DC1"/>
    <w:rsid w:val="00A96FAE"/>
    <w:rsid w:val="00AA0137"/>
    <w:rsid w:val="00AC3F15"/>
    <w:rsid w:val="00AC7C16"/>
    <w:rsid w:val="00AD2A04"/>
    <w:rsid w:val="00B138A7"/>
    <w:rsid w:val="00B261DB"/>
    <w:rsid w:val="00B6265E"/>
    <w:rsid w:val="00B75C8A"/>
    <w:rsid w:val="00B80F33"/>
    <w:rsid w:val="00B94963"/>
    <w:rsid w:val="00BA3933"/>
    <w:rsid w:val="00BB24D5"/>
    <w:rsid w:val="00BC51DB"/>
    <w:rsid w:val="00BD1D6D"/>
    <w:rsid w:val="00BD3A3B"/>
    <w:rsid w:val="00C053FB"/>
    <w:rsid w:val="00C31159"/>
    <w:rsid w:val="00C35B28"/>
    <w:rsid w:val="00C44B36"/>
    <w:rsid w:val="00C50E53"/>
    <w:rsid w:val="00C512AF"/>
    <w:rsid w:val="00C5573B"/>
    <w:rsid w:val="00C63B34"/>
    <w:rsid w:val="00C663C7"/>
    <w:rsid w:val="00C70776"/>
    <w:rsid w:val="00C742E3"/>
    <w:rsid w:val="00C97C8D"/>
    <w:rsid w:val="00CA33CF"/>
    <w:rsid w:val="00CB17DD"/>
    <w:rsid w:val="00CB4FD9"/>
    <w:rsid w:val="00CB5D4E"/>
    <w:rsid w:val="00CC1339"/>
    <w:rsid w:val="00CC336D"/>
    <w:rsid w:val="00CC6428"/>
    <w:rsid w:val="00CD1CC0"/>
    <w:rsid w:val="00CE5885"/>
    <w:rsid w:val="00CF213A"/>
    <w:rsid w:val="00CF78B2"/>
    <w:rsid w:val="00D05C60"/>
    <w:rsid w:val="00D5135E"/>
    <w:rsid w:val="00D54FF5"/>
    <w:rsid w:val="00D66F79"/>
    <w:rsid w:val="00D81F93"/>
    <w:rsid w:val="00D908F8"/>
    <w:rsid w:val="00D958EB"/>
    <w:rsid w:val="00D97F8E"/>
    <w:rsid w:val="00DA4F36"/>
    <w:rsid w:val="00DE11ED"/>
    <w:rsid w:val="00DE3AF6"/>
    <w:rsid w:val="00DF1C5C"/>
    <w:rsid w:val="00DF29EA"/>
    <w:rsid w:val="00DF5AA3"/>
    <w:rsid w:val="00DF651C"/>
    <w:rsid w:val="00DF6CED"/>
    <w:rsid w:val="00E01D1C"/>
    <w:rsid w:val="00E04494"/>
    <w:rsid w:val="00E20774"/>
    <w:rsid w:val="00E23507"/>
    <w:rsid w:val="00E25713"/>
    <w:rsid w:val="00E25AB8"/>
    <w:rsid w:val="00E3328E"/>
    <w:rsid w:val="00E43C74"/>
    <w:rsid w:val="00E50A83"/>
    <w:rsid w:val="00E51BF1"/>
    <w:rsid w:val="00E94373"/>
    <w:rsid w:val="00EA176A"/>
    <w:rsid w:val="00EA17EF"/>
    <w:rsid w:val="00EA6237"/>
    <w:rsid w:val="00EA6C83"/>
    <w:rsid w:val="00EB09A5"/>
    <w:rsid w:val="00EB3A62"/>
    <w:rsid w:val="00EB4D9E"/>
    <w:rsid w:val="00EC0C3F"/>
    <w:rsid w:val="00EC1E00"/>
    <w:rsid w:val="00ED15E8"/>
    <w:rsid w:val="00ED406C"/>
    <w:rsid w:val="00EE0A64"/>
    <w:rsid w:val="00EE1AC7"/>
    <w:rsid w:val="00F04ADA"/>
    <w:rsid w:val="00F06A03"/>
    <w:rsid w:val="00F07593"/>
    <w:rsid w:val="00F4292D"/>
    <w:rsid w:val="00F45374"/>
    <w:rsid w:val="00F45D31"/>
    <w:rsid w:val="00F715E1"/>
    <w:rsid w:val="00F74AE5"/>
    <w:rsid w:val="00F8392A"/>
    <w:rsid w:val="00F84139"/>
    <w:rsid w:val="00F84F68"/>
    <w:rsid w:val="00F86B43"/>
    <w:rsid w:val="00F92CBD"/>
    <w:rsid w:val="00FA48E7"/>
    <w:rsid w:val="00FA62F7"/>
    <w:rsid w:val="00FD2A04"/>
    <w:rsid w:val="00FD5A2F"/>
    <w:rsid w:val="00FF21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99A8A"/>
  <w15:chartTrackingRefBased/>
  <w15:docId w15:val="{E11A2EA1-0DD1-42C9-B3DD-270D7B40E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413CB7"/>
    <w:pPr>
      <w:keepNext/>
      <w:keepLines/>
      <w:spacing w:before="200" w:after="0" w:line="276" w:lineRule="auto"/>
      <w:outlineLvl w:val="1"/>
    </w:pPr>
    <w:rPr>
      <w:rFonts w:asciiTheme="majorHAnsi" w:eastAsiaTheme="majorEastAsia" w:hAnsiTheme="majorHAnsi" w:cstheme="majorBidi"/>
      <w:b/>
      <w:bCs/>
      <w:color w:val="4472C4" w:themeColor="accent1"/>
      <w:sz w:val="26"/>
      <w:szCs w:val="26"/>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45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45D8"/>
  </w:style>
  <w:style w:type="paragraph" w:styleId="Footer">
    <w:name w:val="footer"/>
    <w:basedOn w:val="Normal"/>
    <w:link w:val="FooterChar"/>
    <w:unhideWhenUsed/>
    <w:rsid w:val="003945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45D8"/>
  </w:style>
  <w:style w:type="character" w:styleId="PageNumber">
    <w:name w:val="page number"/>
    <w:basedOn w:val="DefaultParagraphFont"/>
    <w:rsid w:val="003945D8"/>
  </w:style>
  <w:style w:type="paragraph" w:styleId="BodyText2">
    <w:name w:val="Body Text 2"/>
    <w:basedOn w:val="Normal"/>
    <w:link w:val="BodyText2Char"/>
    <w:rsid w:val="003945D8"/>
    <w:pPr>
      <w:tabs>
        <w:tab w:val="left" w:pos="709"/>
        <w:tab w:val="left" w:pos="2835"/>
      </w:tabs>
      <w:spacing w:after="0" w:line="240" w:lineRule="auto"/>
      <w:jc w:val="both"/>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3945D8"/>
    <w:rPr>
      <w:rFonts w:ascii="Times New Roman" w:eastAsia="Times New Roman" w:hAnsi="Times New Roman" w:cs="Times New Roman"/>
      <w:sz w:val="24"/>
      <w:szCs w:val="20"/>
    </w:rPr>
  </w:style>
  <w:style w:type="paragraph" w:styleId="ListParagraph">
    <w:name w:val="List Paragraph"/>
    <w:basedOn w:val="Normal"/>
    <w:uiPriority w:val="34"/>
    <w:qFormat/>
    <w:rsid w:val="003945D8"/>
    <w:pPr>
      <w:ind w:left="720"/>
      <w:contextualSpacing/>
    </w:pPr>
  </w:style>
  <w:style w:type="table" w:styleId="TableGrid">
    <w:name w:val="Table Grid"/>
    <w:basedOn w:val="TableNormal"/>
    <w:rsid w:val="002620D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211B7"/>
    <w:rPr>
      <w:b/>
      <w:bCs/>
    </w:rPr>
  </w:style>
  <w:style w:type="paragraph" w:styleId="CommentText">
    <w:name w:val="annotation text"/>
    <w:basedOn w:val="Normal"/>
    <w:link w:val="CommentTextChar"/>
    <w:uiPriority w:val="99"/>
    <w:unhideWhenUsed/>
    <w:rsid w:val="00ED406C"/>
    <w:pPr>
      <w:spacing w:line="240" w:lineRule="auto"/>
    </w:pPr>
    <w:rPr>
      <w:sz w:val="20"/>
      <w:szCs w:val="20"/>
    </w:rPr>
  </w:style>
  <w:style w:type="character" w:customStyle="1" w:styleId="CommentTextChar">
    <w:name w:val="Comment Text Char"/>
    <w:basedOn w:val="DefaultParagraphFont"/>
    <w:link w:val="CommentText"/>
    <w:uiPriority w:val="99"/>
    <w:rsid w:val="00ED406C"/>
    <w:rPr>
      <w:sz w:val="20"/>
      <w:szCs w:val="20"/>
    </w:rPr>
  </w:style>
  <w:style w:type="character" w:styleId="CommentReference">
    <w:name w:val="annotation reference"/>
    <w:basedOn w:val="DefaultParagraphFont"/>
    <w:uiPriority w:val="99"/>
    <w:semiHidden/>
    <w:unhideWhenUsed/>
    <w:rsid w:val="00ED406C"/>
    <w:rPr>
      <w:sz w:val="16"/>
      <w:szCs w:val="16"/>
    </w:rPr>
  </w:style>
  <w:style w:type="paragraph" w:styleId="NormalWeb">
    <w:name w:val="Normal (Web)"/>
    <w:basedOn w:val="Normal"/>
    <w:uiPriority w:val="99"/>
    <w:semiHidden/>
    <w:unhideWhenUsed/>
    <w:rsid w:val="00EB4D9E"/>
    <w:rPr>
      <w:rFonts w:ascii="Times New Roman" w:hAnsi="Times New Roman" w:cs="Times New Roman"/>
      <w:sz w:val="24"/>
      <w:szCs w:val="24"/>
    </w:rPr>
  </w:style>
  <w:style w:type="paragraph" w:styleId="BodyText">
    <w:name w:val="Body Text"/>
    <w:basedOn w:val="Normal"/>
    <w:link w:val="BodyTextChar"/>
    <w:uiPriority w:val="99"/>
    <w:unhideWhenUsed/>
    <w:rsid w:val="00CB4FD9"/>
    <w:pPr>
      <w:spacing w:after="120"/>
    </w:pPr>
  </w:style>
  <w:style w:type="character" w:customStyle="1" w:styleId="BodyTextChar">
    <w:name w:val="Body Text Char"/>
    <w:basedOn w:val="DefaultParagraphFont"/>
    <w:link w:val="BodyText"/>
    <w:uiPriority w:val="99"/>
    <w:rsid w:val="00CB4FD9"/>
  </w:style>
  <w:style w:type="character" w:customStyle="1" w:styleId="Heading2Char">
    <w:name w:val="Heading 2 Char"/>
    <w:basedOn w:val="DefaultParagraphFont"/>
    <w:link w:val="Heading2"/>
    <w:uiPriority w:val="9"/>
    <w:rsid w:val="00413CB7"/>
    <w:rPr>
      <w:rFonts w:asciiTheme="majorHAnsi" w:eastAsiaTheme="majorEastAsia" w:hAnsiTheme="majorHAnsi" w:cstheme="majorBidi"/>
      <w:b/>
      <w:bCs/>
      <w:color w:val="4472C4" w:themeColor="accent1"/>
      <w:sz w:val="26"/>
      <w:szCs w:val="26"/>
      <w:lang w:val="en-US"/>
    </w:rPr>
  </w:style>
  <w:style w:type="paragraph" w:styleId="ListBullet">
    <w:name w:val="List Bullet"/>
    <w:basedOn w:val="Normal"/>
    <w:uiPriority w:val="99"/>
    <w:unhideWhenUsed/>
    <w:rsid w:val="00413CB7"/>
    <w:pPr>
      <w:numPr>
        <w:numId w:val="9"/>
      </w:numPr>
      <w:spacing w:after="200" w:line="276" w:lineRule="auto"/>
      <w:contextualSpacing/>
    </w:pPr>
    <w:rPr>
      <w:rFonts w:eastAsiaTheme="minorEastAsia"/>
      <w:lang w:val="en-US"/>
    </w:rPr>
  </w:style>
  <w:style w:type="paragraph" w:styleId="Revision">
    <w:name w:val="Revision"/>
    <w:hidden/>
    <w:uiPriority w:val="99"/>
    <w:semiHidden/>
    <w:rsid w:val="00DF1C5C"/>
    <w:pPr>
      <w:spacing w:after="0" w:line="240" w:lineRule="auto"/>
    </w:pPr>
  </w:style>
  <w:style w:type="paragraph" w:styleId="CommentSubject">
    <w:name w:val="annotation subject"/>
    <w:basedOn w:val="CommentText"/>
    <w:next w:val="CommentText"/>
    <w:link w:val="CommentSubjectChar"/>
    <w:uiPriority w:val="99"/>
    <w:semiHidden/>
    <w:unhideWhenUsed/>
    <w:rsid w:val="003E5E42"/>
    <w:rPr>
      <w:b/>
      <w:bCs/>
    </w:rPr>
  </w:style>
  <w:style w:type="character" w:customStyle="1" w:styleId="CommentSubjectChar">
    <w:name w:val="Comment Subject Char"/>
    <w:basedOn w:val="CommentTextChar"/>
    <w:link w:val="CommentSubject"/>
    <w:uiPriority w:val="99"/>
    <w:semiHidden/>
    <w:rsid w:val="003E5E4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6641">
      <w:bodyDiv w:val="1"/>
      <w:marLeft w:val="0"/>
      <w:marRight w:val="0"/>
      <w:marTop w:val="0"/>
      <w:marBottom w:val="0"/>
      <w:divBdr>
        <w:top w:val="none" w:sz="0" w:space="0" w:color="auto"/>
        <w:left w:val="none" w:sz="0" w:space="0" w:color="auto"/>
        <w:bottom w:val="none" w:sz="0" w:space="0" w:color="auto"/>
        <w:right w:val="none" w:sz="0" w:space="0" w:color="auto"/>
      </w:divBdr>
    </w:div>
    <w:div w:id="240061859">
      <w:bodyDiv w:val="1"/>
      <w:marLeft w:val="0"/>
      <w:marRight w:val="0"/>
      <w:marTop w:val="0"/>
      <w:marBottom w:val="0"/>
      <w:divBdr>
        <w:top w:val="none" w:sz="0" w:space="0" w:color="auto"/>
        <w:left w:val="none" w:sz="0" w:space="0" w:color="auto"/>
        <w:bottom w:val="none" w:sz="0" w:space="0" w:color="auto"/>
        <w:right w:val="none" w:sz="0" w:space="0" w:color="auto"/>
      </w:divBdr>
    </w:div>
    <w:div w:id="528765986">
      <w:bodyDiv w:val="1"/>
      <w:marLeft w:val="0"/>
      <w:marRight w:val="0"/>
      <w:marTop w:val="0"/>
      <w:marBottom w:val="0"/>
      <w:divBdr>
        <w:top w:val="none" w:sz="0" w:space="0" w:color="auto"/>
        <w:left w:val="none" w:sz="0" w:space="0" w:color="auto"/>
        <w:bottom w:val="none" w:sz="0" w:space="0" w:color="auto"/>
        <w:right w:val="none" w:sz="0" w:space="0" w:color="auto"/>
      </w:divBdr>
    </w:div>
    <w:div w:id="529415408">
      <w:bodyDiv w:val="1"/>
      <w:marLeft w:val="0"/>
      <w:marRight w:val="0"/>
      <w:marTop w:val="0"/>
      <w:marBottom w:val="0"/>
      <w:divBdr>
        <w:top w:val="none" w:sz="0" w:space="0" w:color="auto"/>
        <w:left w:val="none" w:sz="0" w:space="0" w:color="auto"/>
        <w:bottom w:val="none" w:sz="0" w:space="0" w:color="auto"/>
        <w:right w:val="none" w:sz="0" w:space="0" w:color="auto"/>
      </w:divBdr>
    </w:div>
    <w:div w:id="543713762">
      <w:bodyDiv w:val="1"/>
      <w:marLeft w:val="0"/>
      <w:marRight w:val="0"/>
      <w:marTop w:val="0"/>
      <w:marBottom w:val="0"/>
      <w:divBdr>
        <w:top w:val="none" w:sz="0" w:space="0" w:color="auto"/>
        <w:left w:val="none" w:sz="0" w:space="0" w:color="auto"/>
        <w:bottom w:val="none" w:sz="0" w:space="0" w:color="auto"/>
        <w:right w:val="none" w:sz="0" w:space="0" w:color="auto"/>
      </w:divBdr>
    </w:div>
    <w:div w:id="563562155">
      <w:bodyDiv w:val="1"/>
      <w:marLeft w:val="0"/>
      <w:marRight w:val="0"/>
      <w:marTop w:val="0"/>
      <w:marBottom w:val="0"/>
      <w:divBdr>
        <w:top w:val="none" w:sz="0" w:space="0" w:color="auto"/>
        <w:left w:val="none" w:sz="0" w:space="0" w:color="auto"/>
        <w:bottom w:val="none" w:sz="0" w:space="0" w:color="auto"/>
        <w:right w:val="none" w:sz="0" w:space="0" w:color="auto"/>
      </w:divBdr>
    </w:div>
    <w:div w:id="661395040">
      <w:bodyDiv w:val="1"/>
      <w:marLeft w:val="0"/>
      <w:marRight w:val="0"/>
      <w:marTop w:val="0"/>
      <w:marBottom w:val="0"/>
      <w:divBdr>
        <w:top w:val="none" w:sz="0" w:space="0" w:color="auto"/>
        <w:left w:val="none" w:sz="0" w:space="0" w:color="auto"/>
        <w:bottom w:val="none" w:sz="0" w:space="0" w:color="auto"/>
        <w:right w:val="none" w:sz="0" w:space="0" w:color="auto"/>
      </w:divBdr>
    </w:div>
    <w:div w:id="686520221">
      <w:bodyDiv w:val="1"/>
      <w:marLeft w:val="0"/>
      <w:marRight w:val="0"/>
      <w:marTop w:val="0"/>
      <w:marBottom w:val="0"/>
      <w:divBdr>
        <w:top w:val="none" w:sz="0" w:space="0" w:color="auto"/>
        <w:left w:val="none" w:sz="0" w:space="0" w:color="auto"/>
        <w:bottom w:val="none" w:sz="0" w:space="0" w:color="auto"/>
        <w:right w:val="none" w:sz="0" w:space="0" w:color="auto"/>
      </w:divBdr>
    </w:div>
    <w:div w:id="710808855">
      <w:bodyDiv w:val="1"/>
      <w:marLeft w:val="0"/>
      <w:marRight w:val="0"/>
      <w:marTop w:val="0"/>
      <w:marBottom w:val="0"/>
      <w:divBdr>
        <w:top w:val="none" w:sz="0" w:space="0" w:color="auto"/>
        <w:left w:val="none" w:sz="0" w:space="0" w:color="auto"/>
        <w:bottom w:val="none" w:sz="0" w:space="0" w:color="auto"/>
        <w:right w:val="none" w:sz="0" w:space="0" w:color="auto"/>
      </w:divBdr>
    </w:div>
    <w:div w:id="881478074">
      <w:bodyDiv w:val="1"/>
      <w:marLeft w:val="0"/>
      <w:marRight w:val="0"/>
      <w:marTop w:val="0"/>
      <w:marBottom w:val="0"/>
      <w:divBdr>
        <w:top w:val="none" w:sz="0" w:space="0" w:color="auto"/>
        <w:left w:val="none" w:sz="0" w:space="0" w:color="auto"/>
        <w:bottom w:val="none" w:sz="0" w:space="0" w:color="auto"/>
        <w:right w:val="none" w:sz="0" w:space="0" w:color="auto"/>
      </w:divBdr>
    </w:div>
    <w:div w:id="897276830">
      <w:bodyDiv w:val="1"/>
      <w:marLeft w:val="0"/>
      <w:marRight w:val="0"/>
      <w:marTop w:val="0"/>
      <w:marBottom w:val="0"/>
      <w:divBdr>
        <w:top w:val="none" w:sz="0" w:space="0" w:color="auto"/>
        <w:left w:val="none" w:sz="0" w:space="0" w:color="auto"/>
        <w:bottom w:val="none" w:sz="0" w:space="0" w:color="auto"/>
        <w:right w:val="none" w:sz="0" w:space="0" w:color="auto"/>
      </w:divBdr>
    </w:div>
    <w:div w:id="1033924020">
      <w:bodyDiv w:val="1"/>
      <w:marLeft w:val="0"/>
      <w:marRight w:val="0"/>
      <w:marTop w:val="0"/>
      <w:marBottom w:val="0"/>
      <w:divBdr>
        <w:top w:val="none" w:sz="0" w:space="0" w:color="auto"/>
        <w:left w:val="none" w:sz="0" w:space="0" w:color="auto"/>
        <w:bottom w:val="none" w:sz="0" w:space="0" w:color="auto"/>
        <w:right w:val="none" w:sz="0" w:space="0" w:color="auto"/>
      </w:divBdr>
    </w:div>
    <w:div w:id="1087574143">
      <w:bodyDiv w:val="1"/>
      <w:marLeft w:val="0"/>
      <w:marRight w:val="0"/>
      <w:marTop w:val="0"/>
      <w:marBottom w:val="0"/>
      <w:divBdr>
        <w:top w:val="none" w:sz="0" w:space="0" w:color="auto"/>
        <w:left w:val="none" w:sz="0" w:space="0" w:color="auto"/>
        <w:bottom w:val="none" w:sz="0" w:space="0" w:color="auto"/>
        <w:right w:val="none" w:sz="0" w:space="0" w:color="auto"/>
      </w:divBdr>
    </w:div>
    <w:div w:id="1373269097">
      <w:bodyDiv w:val="1"/>
      <w:marLeft w:val="0"/>
      <w:marRight w:val="0"/>
      <w:marTop w:val="0"/>
      <w:marBottom w:val="0"/>
      <w:divBdr>
        <w:top w:val="none" w:sz="0" w:space="0" w:color="auto"/>
        <w:left w:val="none" w:sz="0" w:space="0" w:color="auto"/>
        <w:bottom w:val="none" w:sz="0" w:space="0" w:color="auto"/>
        <w:right w:val="none" w:sz="0" w:space="0" w:color="auto"/>
      </w:divBdr>
    </w:div>
    <w:div w:id="1535776431">
      <w:bodyDiv w:val="1"/>
      <w:marLeft w:val="0"/>
      <w:marRight w:val="0"/>
      <w:marTop w:val="0"/>
      <w:marBottom w:val="0"/>
      <w:divBdr>
        <w:top w:val="none" w:sz="0" w:space="0" w:color="auto"/>
        <w:left w:val="none" w:sz="0" w:space="0" w:color="auto"/>
        <w:bottom w:val="none" w:sz="0" w:space="0" w:color="auto"/>
        <w:right w:val="none" w:sz="0" w:space="0" w:color="auto"/>
      </w:divBdr>
    </w:div>
    <w:div w:id="1567301250">
      <w:bodyDiv w:val="1"/>
      <w:marLeft w:val="0"/>
      <w:marRight w:val="0"/>
      <w:marTop w:val="0"/>
      <w:marBottom w:val="0"/>
      <w:divBdr>
        <w:top w:val="none" w:sz="0" w:space="0" w:color="auto"/>
        <w:left w:val="none" w:sz="0" w:space="0" w:color="auto"/>
        <w:bottom w:val="none" w:sz="0" w:space="0" w:color="auto"/>
        <w:right w:val="none" w:sz="0" w:space="0" w:color="auto"/>
      </w:divBdr>
    </w:div>
    <w:div w:id="1599560585">
      <w:bodyDiv w:val="1"/>
      <w:marLeft w:val="0"/>
      <w:marRight w:val="0"/>
      <w:marTop w:val="0"/>
      <w:marBottom w:val="0"/>
      <w:divBdr>
        <w:top w:val="none" w:sz="0" w:space="0" w:color="auto"/>
        <w:left w:val="none" w:sz="0" w:space="0" w:color="auto"/>
        <w:bottom w:val="none" w:sz="0" w:space="0" w:color="auto"/>
        <w:right w:val="none" w:sz="0" w:space="0" w:color="auto"/>
      </w:divBdr>
    </w:div>
    <w:div w:id="1730494887">
      <w:bodyDiv w:val="1"/>
      <w:marLeft w:val="0"/>
      <w:marRight w:val="0"/>
      <w:marTop w:val="0"/>
      <w:marBottom w:val="0"/>
      <w:divBdr>
        <w:top w:val="none" w:sz="0" w:space="0" w:color="auto"/>
        <w:left w:val="none" w:sz="0" w:space="0" w:color="auto"/>
        <w:bottom w:val="none" w:sz="0" w:space="0" w:color="auto"/>
        <w:right w:val="none" w:sz="0" w:space="0" w:color="auto"/>
      </w:divBdr>
    </w:div>
    <w:div w:id="2131316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0CC11EBBD20B45AAA9BC7F795B021F" ma:contentTypeVersion="11" ma:contentTypeDescription="Create a new document." ma:contentTypeScope="" ma:versionID="7d5a884666194b54e17f0f4d89d0036a">
  <xsd:schema xmlns:xsd="http://www.w3.org/2001/XMLSchema" xmlns:xs="http://www.w3.org/2001/XMLSchema" xmlns:p="http://schemas.microsoft.com/office/2006/metadata/properties" xmlns:ns2="38e7f49e-0222-4e44-b4e3-7cb3f12be0ae" xmlns:ns3="e6174b94-4829-4060-a3f9-c5651f9b126e" targetNamespace="http://schemas.microsoft.com/office/2006/metadata/properties" ma:root="true" ma:fieldsID="19dd0cc3b2aaaa57e255e4c2711cf2d3" ns2:_="" ns3:_="">
    <xsd:import namespace="38e7f49e-0222-4e44-b4e3-7cb3f12be0ae"/>
    <xsd:import namespace="e6174b94-4829-4060-a3f9-c5651f9b12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7f49e-0222-4e44-b4e3-7cb3f12be0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1d15d26-5c2a-411c-8c08-759bc859723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6174b94-4829-4060-a3f9-c5651f9b126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521369a-3919-41de-b260-b604bd4b274f}" ma:internalName="TaxCatchAll" ma:showField="CatchAllData" ma:web="e6174b94-4829-4060-a3f9-c5651f9b12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8e7f49e-0222-4e44-b4e3-7cb3f12be0ae">
      <Terms xmlns="http://schemas.microsoft.com/office/infopath/2007/PartnerControls"/>
    </lcf76f155ced4ddcb4097134ff3c332f>
    <TaxCatchAll xmlns="e6174b94-4829-4060-a3f9-c5651f9b126e" xsi:nil="true"/>
  </documentManagement>
</p:properties>
</file>

<file path=customXml/itemProps1.xml><?xml version="1.0" encoding="utf-8"?>
<ds:datastoreItem xmlns:ds="http://schemas.openxmlformats.org/officeDocument/2006/customXml" ds:itemID="{106E38A8-9C53-4E97-87DE-FC7025FA8287}"/>
</file>

<file path=customXml/itemProps2.xml><?xml version="1.0" encoding="utf-8"?>
<ds:datastoreItem xmlns:ds="http://schemas.openxmlformats.org/officeDocument/2006/customXml" ds:itemID="{C74AD3A2-6095-409B-B66B-D17C43F172AF}"/>
</file>

<file path=customXml/itemProps3.xml><?xml version="1.0" encoding="utf-8"?>
<ds:datastoreItem xmlns:ds="http://schemas.openxmlformats.org/officeDocument/2006/customXml" ds:itemID="{7EC6D168-E1CB-45FD-8E92-F47B114661F5}"/>
</file>

<file path=docProps/app.xml><?xml version="1.0" encoding="utf-8"?>
<Properties xmlns="http://schemas.openxmlformats.org/officeDocument/2006/extended-properties" xmlns:vt="http://schemas.openxmlformats.org/officeDocument/2006/docPropsVTypes">
  <Template>Normal</Template>
  <TotalTime>190</TotalTime>
  <Pages>3</Pages>
  <Words>928</Words>
  <Characters>5291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Witcomb</dc:creator>
  <cp:keywords/>
  <dc:description/>
  <cp:lastModifiedBy>Ashton Clark</cp:lastModifiedBy>
  <cp:revision>67</cp:revision>
  <dcterms:created xsi:type="dcterms:W3CDTF">2025-09-19T07:39:00Z</dcterms:created>
  <dcterms:modified xsi:type="dcterms:W3CDTF">2025-10-03T10:54:00Z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0x010100780CC11EBBD20B45AAA9BC7F795B021F</vt:lpwstr>
  </property>
  <property fmtid="{D5CDD505-2E9C-101B-9397-08002B2CF9AE}" pid="3" name="Order">
    <vt:r8>322400</vt:r8>
  </property>
</Properties>
</file>