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7346EB0B" w14:textId="51EDE3F3" w:rsidR="003945D8" w:rsidRDefault="00B60196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B60196">
        <w:rPr>
          <w:rFonts w:ascii="Arial" w:hAnsi="Arial" w:cs="Arial"/>
          <w:b/>
          <w:sz w:val="32"/>
          <w:szCs w:val="32"/>
        </w:rPr>
        <w:t xml:space="preserve">Workshop Electrical </w:t>
      </w:r>
      <w:r>
        <w:rPr>
          <w:rFonts w:ascii="Arial" w:hAnsi="Arial" w:cs="Arial"/>
          <w:b/>
          <w:sz w:val="32"/>
          <w:szCs w:val="32"/>
        </w:rPr>
        <w:t>Panel Repair</w:t>
      </w:r>
    </w:p>
    <w:p w14:paraId="15DAE786" w14:textId="7C5F761E" w:rsidR="00573C7B" w:rsidRPr="00765459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FE7200">
        <w:rPr>
          <w:rFonts w:ascii="Arial" w:hAnsi="Arial" w:cs="Arial"/>
          <w:b/>
          <w:szCs w:val="28"/>
        </w:rPr>
        <w:t>LOCATION:</w:t>
      </w:r>
      <w:r w:rsidR="003D4EF5" w:rsidRPr="00FE7200">
        <w:rPr>
          <w:rFonts w:ascii="Arial" w:hAnsi="Arial" w:cs="Arial"/>
          <w:b/>
          <w:szCs w:val="28"/>
        </w:rPr>
        <w:tab/>
      </w:r>
      <w:r w:rsidR="00D54FF5" w:rsidRPr="00765459">
        <w:rPr>
          <w:rFonts w:ascii="Arial" w:hAnsi="Arial" w:cs="Arial"/>
          <w:b/>
          <w:sz w:val="20"/>
          <w:szCs w:val="24"/>
        </w:rPr>
        <w:t xml:space="preserve">                    </w:t>
      </w:r>
      <w:r w:rsidR="00FE7200" w:rsidRPr="00765459">
        <w:rPr>
          <w:rFonts w:ascii="Arial" w:hAnsi="Arial" w:cs="Arial"/>
          <w:b/>
          <w:sz w:val="20"/>
          <w:szCs w:val="24"/>
        </w:rPr>
        <w:t xml:space="preserve">  </w:t>
      </w:r>
      <w:r w:rsidR="00E3613F">
        <w:rPr>
          <w:rFonts w:ascii="Arial" w:hAnsi="Arial" w:cs="Arial"/>
          <w:bCs/>
          <w:sz w:val="20"/>
          <w:szCs w:val="24"/>
        </w:rPr>
        <w:t>Electrical Repair Centre</w:t>
      </w:r>
    </w:p>
    <w:p w14:paraId="1C99747C" w14:textId="1934B39A" w:rsidR="00573C7B" w:rsidRPr="00FE7200" w:rsidRDefault="003D4EF5" w:rsidP="003945D8">
      <w:pPr>
        <w:rPr>
          <w:rFonts w:ascii="Arial" w:hAnsi="Arial" w:cs="Arial"/>
          <w:bCs/>
          <w:sz w:val="18"/>
          <w:szCs w:val="20"/>
        </w:rPr>
      </w:pPr>
      <w:r w:rsidRPr="00FE7200">
        <w:rPr>
          <w:rFonts w:ascii="Arial" w:hAnsi="Arial" w:cs="Arial"/>
          <w:b/>
          <w:szCs w:val="28"/>
        </w:rPr>
        <w:tab/>
      </w:r>
    </w:p>
    <w:p w14:paraId="695FBF24" w14:textId="7FDB21C3" w:rsidR="00573C7B" w:rsidRPr="00765459" w:rsidRDefault="003945D8" w:rsidP="00FE7200">
      <w:pPr>
        <w:tabs>
          <w:tab w:val="left" w:pos="2127"/>
        </w:tabs>
        <w:spacing w:after="240"/>
        <w:ind w:left="2694" w:hanging="2694"/>
        <w:rPr>
          <w:rFonts w:ascii="Arial" w:hAnsi="Arial" w:cs="Arial"/>
          <w:bCs/>
          <w:sz w:val="20"/>
          <w:szCs w:val="20"/>
        </w:rPr>
      </w:pPr>
      <w:r w:rsidRPr="00FE7200">
        <w:rPr>
          <w:rFonts w:ascii="Arial" w:hAnsi="Arial" w:cs="Arial"/>
          <w:b/>
          <w:szCs w:val="28"/>
        </w:rPr>
        <w:t>POSITION PURPOSE:</w:t>
      </w:r>
      <w:r w:rsidR="003D4EF5" w:rsidRPr="00FE7200">
        <w:rPr>
          <w:rFonts w:ascii="Arial" w:hAnsi="Arial" w:cs="Arial"/>
          <w:b/>
          <w:szCs w:val="28"/>
        </w:rPr>
        <w:tab/>
      </w:r>
      <w:r w:rsidR="00FE7200" w:rsidRPr="00CA2811">
        <w:rPr>
          <w:rFonts w:ascii="Arial" w:hAnsi="Arial" w:cs="Arial"/>
          <w:bCs/>
          <w:sz w:val="20"/>
          <w:szCs w:val="24"/>
        </w:rPr>
        <w:t>To</w:t>
      </w:r>
      <w:r w:rsidR="00FE7200" w:rsidRPr="00765459">
        <w:rPr>
          <w:rFonts w:ascii="Arial" w:hAnsi="Arial" w:cs="Arial"/>
          <w:b/>
          <w:sz w:val="20"/>
          <w:szCs w:val="24"/>
        </w:rPr>
        <w:t xml:space="preserve"> </w:t>
      </w:r>
      <w:r w:rsidR="009E3773" w:rsidRPr="00765459">
        <w:rPr>
          <w:rFonts w:ascii="Arial" w:hAnsi="Arial" w:cs="Arial"/>
          <w:bCs/>
          <w:sz w:val="20"/>
          <w:szCs w:val="20"/>
        </w:rPr>
        <w:t>complete post and pre hire assessments on our electrical fleet of control panels, this includes c</w:t>
      </w:r>
      <w:r w:rsidR="00CA2811">
        <w:rPr>
          <w:rFonts w:ascii="Arial" w:hAnsi="Arial" w:cs="Arial"/>
          <w:bCs/>
          <w:sz w:val="20"/>
          <w:szCs w:val="20"/>
        </w:rPr>
        <w:t>ompletion</w:t>
      </w:r>
      <w:r w:rsidR="009E3773" w:rsidRPr="00765459">
        <w:rPr>
          <w:rFonts w:ascii="Arial" w:hAnsi="Arial" w:cs="Arial"/>
          <w:bCs/>
          <w:sz w:val="20"/>
          <w:szCs w:val="20"/>
        </w:rPr>
        <w:t xml:space="preserve"> of electrical testing, inspection of the </w:t>
      </w:r>
      <w:r w:rsidR="00B60196">
        <w:rPr>
          <w:rFonts w:ascii="Arial" w:hAnsi="Arial" w:cs="Arial"/>
          <w:bCs/>
          <w:sz w:val="20"/>
          <w:szCs w:val="20"/>
        </w:rPr>
        <w:t>control panel circuits and the operation of the control panel,</w:t>
      </w:r>
      <w:r w:rsidR="009B1B5B">
        <w:rPr>
          <w:rFonts w:ascii="Arial" w:hAnsi="Arial" w:cs="Arial"/>
          <w:bCs/>
          <w:sz w:val="20"/>
          <w:szCs w:val="20"/>
        </w:rPr>
        <w:t xml:space="preserve"> </w:t>
      </w:r>
      <w:r w:rsidR="004468AC">
        <w:rPr>
          <w:rFonts w:ascii="Arial" w:hAnsi="Arial" w:cs="Arial"/>
          <w:bCs/>
          <w:sz w:val="20"/>
          <w:szCs w:val="20"/>
        </w:rPr>
        <w:t>c</w:t>
      </w:r>
      <w:r w:rsidR="009E3773" w:rsidRPr="00765459">
        <w:rPr>
          <w:rFonts w:ascii="Arial" w:hAnsi="Arial" w:cs="Arial"/>
          <w:bCs/>
          <w:sz w:val="20"/>
          <w:szCs w:val="20"/>
        </w:rPr>
        <w:t xml:space="preserve">ompleting estimates and repairs for control </w:t>
      </w:r>
      <w:r w:rsidR="001B75CC" w:rsidRPr="00765459">
        <w:rPr>
          <w:rFonts w:ascii="Arial" w:hAnsi="Arial" w:cs="Arial"/>
          <w:bCs/>
          <w:sz w:val="20"/>
          <w:szCs w:val="20"/>
        </w:rPr>
        <w:t>panels</w:t>
      </w:r>
      <w:r w:rsidR="009E3773" w:rsidRPr="00765459">
        <w:rPr>
          <w:rFonts w:ascii="Arial" w:hAnsi="Arial" w:cs="Arial"/>
          <w:bCs/>
          <w:sz w:val="20"/>
          <w:szCs w:val="20"/>
        </w:rPr>
        <w:t>.</w:t>
      </w:r>
    </w:p>
    <w:p w14:paraId="00E89752" w14:textId="77204E29" w:rsidR="003945D8" w:rsidRPr="00765459" w:rsidRDefault="003945D8" w:rsidP="00FE7200">
      <w:pPr>
        <w:tabs>
          <w:tab w:val="left" w:pos="2127"/>
        </w:tabs>
        <w:spacing w:after="240"/>
        <w:ind w:left="2694" w:hanging="2694"/>
        <w:rPr>
          <w:rFonts w:ascii="Arial" w:hAnsi="Arial" w:cs="Arial"/>
          <w:bCs/>
          <w:sz w:val="20"/>
          <w:szCs w:val="20"/>
        </w:rPr>
      </w:pPr>
      <w:r w:rsidRPr="00FE7200">
        <w:rPr>
          <w:rFonts w:ascii="Arial" w:hAnsi="Arial" w:cs="Arial"/>
          <w:b/>
          <w:szCs w:val="28"/>
        </w:rPr>
        <w:t>RESPONSIBLE TO:</w:t>
      </w:r>
      <w:r w:rsidR="000C2E50" w:rsidRPr="00FE7200">
        <w:rPr>
          <w:rFonts w:ascii="Arial" w:hAnsi="Arial" w:cs="Arial"/>
          <w:bCs/>
          <w:szCs w:val="28"/>
        </w:rPr>
        <w:t xml:space="preserve"> </w:t>
      </w:r>
      <w:r w:rsidR="000C2E50" w:rsidRPr="00FE7200">
        <w:rPr>
          <w:rFonts w:ascii="Arial" w:hAnsi="Arial" w:cs="Arial"/>
          <w:bCs/>
          <w:szCs w:val="28"/>
        </w:rPr>
        <w:tab/>
      </w:r>
      <w:r w:rsidR="00FE7200">
        <w:rPr>
          <w:rFonts w:ascii="Arial" w:hAnsi="Arial" w:cs="Arial"/>
          <w:bCs/>
          <w:szCs w:val="28"/>
        </w:rPr>
        <w:tab/>
      </w:r>
      <w:r w:rsidR="009B1B5B">
        <w:rPr>
          <w:rFonts w:ascii="Arial" w:hAnsi="Arial" w:cs="Arial"/>
          <w:bCs/>
          <w:sz w:val="20"/>
          <w:szCs w:val="20"/>
        </w:rPr>
        <w:t>Electrical Workshop Supervisor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1017"/>
        <w:gridCol w:w="5079"/>
      </w:tblGrid>
      <w:tr w:rsidR="002620D8" w:rsidRPr="00FE7200" w14:paraId="0545456D" w14:textId="77777777" w:rsidTr="00765459">
        <w:trPr>
          <w:trHeight w:val="706"/>
        </w:trPr>
        <w:tc>
          <w:tcPr>
            <w:tcW w:w="2930" w:type="dxa"/>
            <w:vMerge w:val="restart"/>
          </w:tcPr>
          <w:p w14:paraId="5AC34075" w14:textId="77777777" w:rsidR="002620D8" w:rsidRPr="00FE7200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</w:rPr>
            </w:pPr>
            <w:r w:rsidRPr="00FE7200">
              <w:rPr>
                <w:rFonts w:ascii="Arial" w:hAnsi="Arial" w:cs="Arial"/>
                <w:b/>
              </w:rPr>
              <w:t>REGULAR CONTACTS:</w:t>
            </w:r>
          </w:p>
        </w:tc>
        <w:tc>
          <w:tcPr>
            <w:tcW w:w="1017" w:type="dxa"/>
          </w:tcPr>
          <w:p w14:paraId="0F8CAF16" w14:textId="77777777" w:rsidR="002620D8" w:rsidRPr="00FE720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2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External </w:t>
            </w:r>
          </w:p>
        </w:tc>
        <w:tc>
          <w:tcPr>
            <w:tcW w:w="5079" w:type="dxa"/>
          </w:tcPr>
          <w:p w14:paraId="71854D61" w14:textId="3876B3AD" w:rsidR="002620D8" w:rsidRPr="00765459" w:rsidRDefault="00CE547D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Customers</w:t>
            </w:r>
          </w:p>
          <w:p w14:paraId="3CD7D7F4" w14:textId="7FD9D746" w:rsidR="00CE547D" w:rsidRPr="00765459" w:rsidRDefault="00CE547D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Training coordinator</w:t>
            </w:r>
            <w:r w:rsidR="002C2FB9" w:rsidRPr="00765459">
              <w:rPr>
                <w:rFonts w:ascii="Arial" w:hAnsi="Arial" w:cs="Arial"/>
                <w:bCs/>
              </w:rPr>
              <w:t>s</w:t>
            </w:r>
          </w:p>
          <w:p w14:paraId="73A3FA92" w14:textId="11A3A6AF" w:rsidR="00CE547D" w:rsidRPr="00765459" w:rsidRDefault="00CE547D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Contractors</w:t>
            </w:r>
          </w:p>
          <w:p w14:paraId="4E3E550D" w14:textId="44473CF8" w:rsidR="00CE547D" w:rsidRPr="00765459" w:rsidRDefault="00CE547D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Suppliers</w:t>
            </w:r>
          </w:p>
          <w:p w14:paraId="21F669CB" w14:textId="77777777" w:rsidR="002620D8" w:rsidRPr="00FE720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620D8" w:rsidRPr="00FE7200" w14:paraId="701B47E3" w14:textId="77777777" w:rsidTr="00765459">
        <w:trPr>
          <w:trHeight w:val="364"/>
        </w:trPr>
        <w:tc>
          <w:tcPr>
            <w:tcW w:w="2930" w:type="dxa"/>
            <w:vMerge/>
          </w:tcPr>
          <w:p w14:paraId="4D850E4F" w14:textId="77777777" w:rsidR="002620D8" w:rsidRPr="00FE7200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14:paraId="0482D0E2" w14:textId="77777777" w:rsidR="002620D8" w:rsidRPr="00FE720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200">
              <w:rPr>
                <w:rFonts w:ascii="Arial" w:hAnsi="Arial" w:cs="Arial"/>
                <w:b/>
                <w:bCs/>
                <w:sz w:val="22"/>
                <w:szCs w:val="22"/>
              </w:rPr>
              <w:t>Internal</w:t>
            </w:r>
          </w:p>
        </w:tc>
        <w:tc>
          <w:tcPr>
            <w:tcW w:w="5079" w:type="dxa"/>
          </w:tcPr>
          <w:p w14:paraId="5E3030EC" w14:textId="6BF3FFAC" w:rsidR="002109D9" w:rsidRPr="00765459" w:rsidRDefault="002109D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 xml:space="preserve">Electrical Managers </w:t>
            </w:r>
          </w:p>
          <w:p w14:paraId="0AA45742" w14:textId="133E9A9E" w:rsidR="002109D9" w:rsidRPr="00765459" w:rsidRDefault="002109D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Electrical Supervisors</w:t>
            </w:r>
          </w:p>
          <w:p w14:paraId="63BE4A2E" w14:textId="32FF3A54" w:rsidR="002109D9" w:rsidRPr="00765459" w:rsidRDefault="002109D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Mobile Electricians</w:t>
            </w:r>
          </w:p>
          <w:p w14:paraId="54CD00E8" w14:textId="45656714" w:rsidR="002620D8" w:rsidRPr="0076545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SHEQ Team</w:t>
            </w:r>
          </w:p>
          <w:p w14:paraId="57A8AE01" w14:textId="77777777" w:rsidR="002620D8" w:rsidRPr="0076545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Fleet Support Managers</w:t>
            </w:r>
          </w:p>
          <w:p w14:paraId="7D284183" w14:textId="25B7E06E" w:rsidR="002620D8" w:rsidRPr="0076545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Sales Teams</w:t>
            </w:r>
          </w:p>
          <w:p w14:paraId="0C66470A" w14:textId="6BB6CCC8" w:rsidR="002620D8" w:rsidRPr="0076545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 xml:space="preserve">Solutions Director, </w:t>
            </w:r>
            <w:r w:rsidR="005E040E" w:rsidRPr="00765459">
              <w:rPr>
                <w:rFonts w:ascii="Arial" w:hAnsi="Arial" w:cs="Arial"/>
                <w:bCs/>
              </w:rPr>
              <w:t xml:space="preserve">Senior Solution Managers </w:t>
            </w:r>
            <w:r w:rsidRPr="00765459">
              <w:rPr>
                <w:rFonts w:ascii="Arial" w:hAnsi="Arial" w:cs="Arial"/>
                <w:bCs/>
              </w:rPr>
              <w:t>and Solution Teams</w:t>
            </w:r>
          </w:p>
          <w:p w14:paraId="4131191B" w14:textId="77777777" w:rsidR="002620D8" w:rsidRPr="0076545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All Departmental Managers</w:t>
            </w:r>
          </w:p>
          <w:p w14:paraId="139CEDC3" w14:textId="77777777" w:rsidR="002620D8" w:rsidRPr="0076545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Operational Managers</w:t>
            </w:r>
          </w:p>
          <w:p w14:paraId="039BEDF8" w14:textId="77777777" w:rsidR="002620D8" w:rsidRPr="0076545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765459">
              <w:rPr>
                <w:rFonts w:ascii="Arial" w:hAnsi="Arial" w:cs="Arial"/>
                <w:bCs/>
              </w:rPr>
              <w:t>HR Team</w:t>
            </w:r>
          </w:p>
          <w:p w14:paraId="2BE0F4C7" w14:textId="7B26497F" w:rsidR="002620D8" w:rsidRPr="00FE720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E720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27928C84" w14:textId="31EDA065" w:rsidR="002D38A6" w:rsidRPr="001E0DF9" w:rsidRDefault="003945D8" w:rsidP="002D38A6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38BFAA76" w14:textId="7A64ED7C" w:rsidR="00CD35EE" w:rsidRPr="00D72541" w:rsidRDefault="00E451CD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t xml:space="preserve">To repair and maintain all electrical control panels from Direct </w:t>
      </w:r>
      <w:r w:rsidR="00B625EA" w:rsidRPr="00D72541">
        <w:rPr>
          <w:rFonts w:ascii="Arial" w:hAnsi="Arial" w:cs="Arial"/>
          <w:bCs/>
          <w:sz w:val="20"/>
          <w:szCs w:val="20"/>
        </w:rPr>
        <w:t>online</w:t>
      </w:r>
      <w:r w:rsidR="003609F2" w:rsidRPr="00D72541">
        <w:rPr>
          <w:rFonts w:ascii="Arial" w:hAnsi="Arial" w:cs="Arial"/>
          <w:bCs/>
          <w:sz w:val="20"/>
          <w:szCs w:val="20"/>
        </w:rPr>
        <w:t xml:space="preserve"> starters</w:t>
      </w:r>
      <w:r w:rsidRPr="00D72541">
        <w:rPr>
          <w:rFonts w:ascii="Arial" w:hAnsi="Arial" w:cs="Arial"/>
          <w:bCs/>
          <w:sz w:val="20"/>
          <w:szCs w:val="20"/>
        </w:rPr>
        <w:t xml:space="preserve"> to Inverter drive</w:t>
      </w:r>
      <w:r w:rsidR="003609F2" w:rsidRPr="00D72541">
        <w:rPr>
          <w:rFonts w:ascii="Arial" w:hAnsi="Arial" w:cs="Arial"/>
          <w:bCs/>
          <w:sz w:val="20"/>
          <w:szCs w:val="20"/>
        </w:rPr>
        <w:t xml:space="preserve"> starters</w:t>
      </w:r>
      <w:r w:rsidRPr="00D72541">
        <w:rPr>
          <w:rFonts w:ascii="Arial" w:hAnsi="Arial" w:cs="Arial"/>
          <w:bCs/>
          <w:sz w:val="20"/>
          <w:szCs w:val="20"/>
        </w:rPr>
        <w:t xml:space="preserve"> and Programmable Logic Control, within the hire fleet</w:t>
      </w:r>
      <w:r w:rsidR="0062107F" w:rsidRPr="00D72541">
        <w:rPr>
          <w:rFonts w:ascii="Arial" w:hAnsi="Arial" w:cs="Arial"/>
          <w:bCs/>
          <w:sz w:val="20"/>
          <w:szCs w:val="20"/>
        </w:rPr>
        <w:t xml:space="preserve"> including customer units as required</w:t>
      </w:r>
      <w:r w:rsidR="009B1B5B" w:rsidRPr="00D72541">
        <w:rPr>
          <w:rFonts w:ascii="Arial" w:hAnsi="Arial" w:cs="Arial"/>
          <w:bCs/>
          <w:sz w:val="20"/>
          <w:szCs w:val="20"/>
        </w:rPr>
        <w:t>.</w:t>
      </w:r>
    </w:p>
    <w:p w14:paraId="7F996982" w14:textId="060D24DA" w:rsidR="0062107F" w:rsidRPr="0062107F" w:rsidRDefault="0062107F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301F66">
        <w:rPr>
          <w:rFonts w:ascii="Arial" w:hAnsi="Arial" w:cs="Arial"/>
          <w:bCs/>
          <w:sz w:val="20"/>
          <w:szCs w:val="20"/>
        </w:rPr>
        <w:t xml:space="preserve">Produce </w:t>
      </w:r>
      <w:r w:rsidRPr="00DE596D">
        <w:rPr>
          <w:rFonts w:ascii="Arial" w:hAnsi="Arial" w:cs="Arial"/>
          <w:bCs/>
          <w:sz w:val="20"/>
          <w:szCs w:val="20"/>
        </w:rPr>
        <w:t>reports</w:t>
      </w:r>
      <w:r w:rsidRPr="00301F66">
        <w:rPr>
          <w:rFonts w:ascii="Arial" w:hAnsi="Arial" w:cs="Arial"/>
          <w:bCs/>
          <w:sz w:val="20"/>
          <w:szCs w:val="20"/>
        </w:rPr>
        <w:t xml:space="preserve"> and estimates to repair set units promptly and to required standards and using correct systems/methods</w:t>
      </w:r>
      <w:r>
        <w:rPr>
          <w:rFonts w:ascii="Arial" w:hAnsi="Arial" w:cs="Arial"/>
          <w:bCs/>
          <w:sz w:val="20"/>
          <w:szCs w:val="20"/>
        </w:rPr>
        <w:t xml:space="preserve"> and advise on safety issues as necessary.</w:t>
      </w:r>
    </w:p>
    <w:p w14:paraId="79D8DB5A" w14:textId="5174D45B" w:rsidR="009B1B5B" w:rsidRPr="00D72541" w:rsidRDefault="00CD35EE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t>Using the relevant wiring diagram t</w:t>
      </w:r>
      <w:r w:rsidR="009B1B5B" w:rsidRPr="00D72541">
        <w:rPr>
          <w:rFonts w:ascii="Arial" w:hAnsi="Arial" w:cs="Arial"/>
          <w:bCs/>
          <w:sz w:val="20"/>
          <w:szCs w:val="20"/>
        </w:rPr>
        <w:t xml:space="preserve">o fault find down to </w:t>
      </w:r>
      <w:r w:rsidR="003609F2" w:rsidRPr="00D72541">
        <w:rPr>
          <w:rFonts w:ascii="Arial" w:hAnsi="Arial" w:cs="Arial"/>
          <w:bCs/>
          <w:sz w:val="20"/>
          <w:szCs w:val="20"/>
        </w:rPr>
        <w:t>component level</w:t>
      </w:r>
      <w:r w:rsidR="009B1B5B" w:rsidRPr="00D72541">
        <w:rPr>
          <w:rFonts w:ascii="Arial" w:hAnsi="Arial" w:cs="Arial"/>
          <w:bCs/>
          <w:sz w:val="20"/>
          <w:szCs w:val="20"/>
        </w:rPr>
        <w:t xml:space="preserve"> on control circuits.</w:t>
      </w:r>
    </w:p>
    <w:p w14:paraId="00112FD2" w14:textId="4614DC07" w:rsidR="009B1B5B" w:rsidRPr="00D72541" w:rsidRDefault="009B1B5B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t xml:space="preserve">Inspect and </w:t>
      </w:r>
      <w:r w:rsidR="003609F2" w:rsidRPr="00D72541">
        <w:rPr>
          <w:rFonts w:ascii="Arial" w:hAnsi="Arial" w:cs="Arial"/>
          <w:bCs/>
          <w:sz w:val="20"/>
          <w:szCs w:val="20"/>
        </w:rPr>
        <w:t>identifying to</w:t>
      </w:r>
      <w:r w:rsidRPr="00D72541">
        <w:rPr>
          <w:rFonts w:ascii="Arial" w:hAnsi="Arial" w:cs="Arial"/>
          <w:bCs/>
          <w:sz w:val="20"/>
          <w:szCs w:val="20"/>
        </w:rPr>
        <w:t xml:space="preserve"> power board</w:t>
      </w:r>
      <w:r w:rsidR="003609F2" w:rsidRPr="00D72541">
        <w:rPr>
          <w:rFonts w:ascii="Arial" w:hAnsi="Arial" w:cs="Arial"/>
          <w:bCs/>
          <w:sz w:val="20"/>
          <w:szCs w:val="20"/>
        </w:rPr>
        <w:t xml:space="preserve"> level and replacing where necessary, product training will be provided</w:t>
      </w:r>
    </w:p>
    <w:p w14:paraId="56246B7A" w14:textId="036A5124" w:rsidR="009B1B5B" w:rsidRPr="00D72541" w:rsidRDefault="009B1B5B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t xml:space="preserve">Update all </w:t>
      </w:r>
      <w:r w:rsidR="003609F2" w:rsidRPr="00D72541">
        <w:rPr>
          <w:rFonts w:ascii="Arial" w:hAnsi="Arial" w:cs="Arial"/>
          <w:bCs/>
          <w:sz w:val="20"/>
          <w:szCs w:val="20"/>
        </w:rPr>
        <w:t>parameter files</w:t>
      </w:r>
      <w:r w:rsidRPr="00D72541">
        <w:rPr>
          <w:rFonts w:ascii="Arial" w:hAnsi="Arial" w:cs="Arial"/>
          <w:bCs/>
          <w:sz w:val="20"/>
          <w:szCs w:val="20"/>
        </w:rPr>
        <w:t xml:space="preserve"> in the inverter control panels </w:t>
      </w:r>
      <w:r w:rsidR="00CD35EE" w:rsidRPr="00D72541">
        <w:rPr>
          <w:rFonts w:ascii="Arial" w:hAnsi="Arial" w:cs="Arial"/>
          <w:bCs/>
          <w:sz w:val="20"/>
          <w:szCs w:val="20"/>
        </w:rPr>
        <w:t>using inverter software and a</w:t>
      </w:r>
      <w:r w:rsidRPr="00D72541">
        <w:rPr>
          <w:rFonts w:ascii="Arial" w:hAnsi="Arial" w:cs="Arial"/>
          <w:bCs/>
          <w:sz w:val="20"/>
          <w:szCs w:val="20"/>
        </w:rPr>
        <w:t xml:space="preserve"> laptop</w:t>
      </w:r>
      <w:r w:rsidR="00CD35EE" w:rsidRPr="00D72541">
        <w:rPr>
          <w:rFonts w:ascii="Arial" w:hAnsi="Arial" w:cs="Arial"/>
          <w:bCs/>
          <w:sz w:val="20"/>
          <w:szCs w:val="20"/>
        </w:rPr>
        <w:t>.</w:t>
      </w:r>
    </w:p>
    <w:p w14:paraId="2CB80B85" w14:textId="77777777" w:rsidR="00D72541" w:rsidRPr="0062107F" w:rsidRDefault="00D72541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62107F">
        <w:rPr>
          <w:rFonts w:ascii="Arial" w:hAnsi="Arial" w:cs="Arial"/>
          <w:bCs/>
          <w:sz w:val="20"/>
          <w:szCs w:val="20"/>
        </w:rPr>
        <w:t>Be able to set out jobs and work from drawings, specifications, and wire diagrams to find faults and to complete any required wiring modifications when necessary</w:t>
      </w:r>
    </w:p>
    <w:p w14:paraId="2AC42055" w14:textId="77777777" w:rsidR="00EF4EC4" w:rsidRDefault="00EF4EC4" w:rsidP="00EF4EC4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 familiar with and comply with all</w:t>
      </w:r>
      <w:r w:rsidRPr="00765459">
        <w:rPr>
          <w:rFonts w:ascii="Arial" w:hAnsi="Arial" w:cs="Arial"/>
          <w:bCs/>
          <w:sz w:val="20"/>
          <w:szCs w:val="20"/>
        </w:rPr>
        <w:t xml:space="preserve"> necessary Risk Assessment/ Method Statements</w:t>
      </w:r>
      <w:r>
        <w:rPr>
          <w:rFonts w:ascii="Arial" w:hAnsi="Arial" w:cs="Arial"/>
          <w:bCs/>
          <w:sz w:val="20"/>
          <w:szCs w:val="20"/>
        </w:rPr>
        <w:t>, proactively supporting updates and improvements and helping ensure these are fully documented</w:t>
      </w:r>
    </w:p>
    <w:p w14:paraId="084EFE92" w14:textId="7C128C9C" w:rsidR="00454309" w:rsidRPr="00765459" w:rsidRDefault="00765459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765459">
        <w:rPr>
          <w:rFonts w:ascii="Arial" w:hAnsi="Arial" w:cs="Arial"/>
          <w:bCs/>
          <w:sz w:val="20"/>
          <w:szCs w:val="20"/>
        </w:rPr>
        <w:t xml:space="preserve">To </w:t>
      </w:r>
      <w:r w:rsidR="00B625EA" w:rsidRPr="00765459">
        <w:rPr>
          <w:rFonts w:ascii="Arial" w:hAnsi="Arial" w:cs="Arial"/>
          <w:bCs/>
          <w:sz w:val="20"/>
          <w:szCs w:val="20"/>
        </w:rPr>
        <w:t xml:space="preserve">understand </w:t>
      </w:r>
      <w:r w:rsidRPr="00765459">
        <w:rPr>
          <w:rFonts w:ascii="Arial" w:hAnsi="Arial" w:cs="Arial"/>
          <w:bCs/>
          <w:sz w:val="20"/>
          <w:szCs w:val="20"/>
        </w:rPr>
        <w:t>any/all b</w:t>
      </w:r>
      <w:r w:rsidR="00B625EA" w:rsidRPr="00765459">
        <w:rPr>
          <w:rFonts w:ascii="Arial" w:hAnsi="Arial" w:cs="Arial"/>
          <w:bCs/>
          <w:sz w:val="20"/>
          <w:szCs w:val="20"/>
        </w:rPr>
        <w:t>ranch specific SHEQ standards, procedures</w:t>
      </w:r>
      <w:r w:rsidR="00454309" w:rsidRPr="00765459">
        <w:rPr>
          <w:rFonts w:ascii="Arial" w:hAnsi="Arial" w:cs="Arial"/>
          <w:bCs/>
          <w:sz w:val="20"/>
          <w:szCs w:val="20"/>
        </w:rPr>
        <w:t xml:space="preserve"> </w:t>
      </w:r>
      <w:r w:rsidR="00B625EA" w:rsidRPr="00765459">
        <w:rPr>
          <w:rFonts w:ascii="Arial" w:hAnsi="Arial" w:cs="Arial"/>
          <w:bCs/>
          <w:sz w:val="20"/>
          <w:szCs w:val="20"/>
        </w:rPr>
        <w:t xml:space="preserve">and safe </w:t>
      </w:r>
      <w:r w:rsidR="00454309" w:rsidRPr="00765459">
        <w:rPr>
          <w:rFonts w:ascii="Arial" w:hAnsi="Arial" w:cs="Arial"/>
          <w:bCs/>
          <w:sz w:val="20"/>
          <w:szCs w:val="20"/>
        </w:rPr>
        <w:t>systems o</w:t>
      </w:r>
      <w:r w:rsidRPr="00765459">
        <w:rPr>
          <w:rFonts w:ascii="Arial" w:hAnsi="Arial" w:cs="Arial"/>
          <w:bCs/>
          <w:sz w:val="20"/>
          <w:szCs w:val="20"/>
        </w:rPr>
        <w:t>f</w:t>
      </w:r>
      <w:r w:rsidR="00454309" w:rsidRPr="00765459">
        <w:rPr>
          <w:rFonts w:ascii="Arial" w:hAnsi="Arial" w:cs="Arial"/>
          <w:bCs/>
          <w:sz w:val="20"/>
          <w:szCs w:val="20"/>
        </w:rPr>
        <w:t xml:space="preserve"> work</w:t>
      </w:r>
      <w:r w:rsidR="00B625EA" w:rsidRPr="00765459">
        <w:rPr>
          <w:rFonts w:ascii="Arial" w:hAnsi="Arial" w:cs="Arial"/>
          <w:bCs/>
          <w:sz w:val="20"/>
          <w:szCs w:val="20"/>
        </w:rPr>
        <w:t xml:space="preserve">, and lead by example in adhering to these whilst </w:t>
      </w:r>
      <w:r w:rsidR="00454309" w:rsidRPr="00765459">
        <w:rPr>
          <w:rFonts w:ascii="Arial" w:hAnsi="Arial" w:cs="Arial"/>
          <w:bCs/>
          <w:sz w:val="20"/>
          <w:szCs w:val="20"/>
        </w:rPr>
        <w:t>on site</w:t>
      </w:r>
      <w:r w:rsidR="00454309" w:rsidRPr="00D72541">
        <w:rPr>
          <w:rFonts w:ascii="Arial" w:hAnsi="Arial" w:cs="Arial"/>
          <w:bCs/>
          <w:sz w:val="20"/>
          <w:szCs w:val="20"/>
        </w:rPr>
        <w:t xml:space="preserve"> and when </w:t>
      </w:r>
      <w:r w:rsidR="00B625EA" w:rsidRPr="00765459">
        <w:rPr>
          <w:rFonts w:ascii="Arial" w:hAnsi="Arial" w:cs="Arial"/>
          <w:bCs/>
          <w:sz w:val="20"/>
          <w:szCs w:val="20"/>
        </w:rPr>
        <w:t xml:space="preserve">undertaking </w:t>
      </w:r>
      <w:r w:rsidR="00454309" w:rsidRPr="00765459">
        <w:rPr>
          <w:rFonts w:ascii="Arial" w:hAnsi="Arial" w:cs="Arial"/>
          <w:bCs/>
          <w:sz w:val="20"/>
          <w:szCs w:val="20"/>
        </w:rPr>
        <w:t xml:space="preserve">any work activity, </w:t>
      </w:r>
      <w:r w:rsidR="00B625EA" w:rsidRPr="00D72541">
        <w:rPr>
          <w:rFonts w:ascii="Arial" w:hAnsi="Arial" w:cs="Arial"/>
          <w:bCs/>
          <w:sz w:val="20"/>
          <w:szCs w:val="20"/>
        </w:rPr>
        <w:t xml:space="preserve">to </w:t>
      </w:r>
      <w:r w:rsidR="00454309" w:rsidRPr="00D72541">
        <w:rPr>
          <w:rFonts w:ascii="Arial" w:hAnsi="Arial" w:cs="Arial"/>
          <w:bCs/>
          <w:sz w:val="20"/>
          <w:szCs w:val="20"/>
        </w:rPr>
        <w:t xml:space="preserve">prevent and </w:t>
      </w:r>
      <w:r w:rsidR="00B625EA" w:rsidRPr="00D72541">
        <w:rPr>
          <w:rFonts w:ascii="Arial" w:hAnsi="Arial" w:cs="Arial"/>
          <w:bCs/>
          <w:sz w:val="20"/>
          <w:szCs w:val="20"/>
        </w:rPr>
        <w:t xml:space="preserve">minimise risk </w:t>
      </w:r>
      <w:r w:rsidR="00454309" w:rsidRPr="00D72541">
        <w:rPr>
          <w:rFonts w:ascii="Arial" w:hAnsi="Arial" w:cs="Arial"/>
          <w:bCs/>
          <w:sz w:val="20"/>
          <w:szCs w:val="20"/>
        </w:rPr>
        <w:t xml:space="preserve">of harm </w:t>
      </w:r>
      <w:r w:rsidR="00B625EA" w:rsidRPr="00D72541">
        <w:rPr>
          <w:rFonts w:ascii="Arial" w:hAnsi="Arial" w:cs="Arial"/>
          <w:bCs/>
          <w:sz w:val="20"/>
          <w:szCs w:val="20"/>
        </w:rPr>
        <w:t>to self and other</w:t>
      </w:r>
      <w:r w:rsidR="00454309" w:rsidRPr="00D72541">
        <w:rPr>
          <w:rFonts w:ascii="Arial" w:hAnsi="Arial" w:cs="Arial"/>
          <w:bCs/>
          <w:sz w:val="20"/>
          <w:szCs w:val="20"/>
        </w:rPr>
        <w:t>s</w:t>
      </w:r>
      <w:r w:rsidR="00B625EA" w:rsidRPr="00765459">
        <w:rPr>
          <w:rFonts w:ascii="Arial" w:hAnsi="Arial" w:cs="Arial"/>
          <w:bCs/>
          <w:sz w:val="20"/>
          <w:szCs w:val="20"/>
        </w:rPr>
        <w:t>.</w:t>
      </w:r>
    </w:p>
    <w:p w14:paraId="03274129" w14:textId="21D4A55C" w:rsidR="00454309" w:rsidRPr="00765459" w:rsidRDefault="00454309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765459">
        <w:rPr>
          <w:rFonts w:ascii="Arial" w:hAnsi="Arial" w:cs="Arial"/>
          <w:bCs/>
          <w:sz w:val="20"/>
          <w:szCs w:val="20"/>
        </w:rPr>
        <w:t xml:space="preserve">Promptly report near misses, </w:t>
      </w:r>
      <w:r w:rsidR="0083792D">
        <w:rPr>
          <w:rFonts w:ascii="Arial" w:hAnsi="Arial" w:cs="Arial"/>
          <w:bCs/>
          <w:sz w:val="20"/>
          <w:szCs w:val="20"/>
        </w:rPr>
        <w:t xml:space="preserve">unsafe practices, </w:t>
      </w:r>
      <w:r w:rsidRPr="00765459">
        <w:rPr>
          <w:rFonts w:ascii="Arial" w:hAnsi="Arial" w:cs="Arial"/>
          <w:bCs/>
          <w:sz w:val="20"/>
          <w:szCs w:val="20"/>
        </w:rPr>
        <w:t>incidents and accidents using the Company’s reporting system</w:t>
      </w:r>
      <w:r w:rsidR="0083792D">
        <w:rPr>
          <w:rFonts w:ascii="Arial" w:hAnsi="Arial" w:cs="Arial"/>
          <w:bCs/>
          <w:sz w:val="20"/>
          <w:szCs w:val="20"/>
        </w:rPr>
        <w:t xml:space="preserve"> Assure</w:t>
      </w:r>
    </w:p>
    <w:p w14:paraId="24FDD638" w14:textId="569E54AB" w:rsidR="00B625EA" w:rsidRPr="00D72541" w:rsidRDefault="00B625EA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t>Update any relevant company databases and keep accurate business records relevant to role</w:t>
      </w:r>
      <w:r w:rsidR="00EF4EC4">
        <w:rPr>
          <w:rFonts w:ascii="Arial" w:hAnsi="Arial" w:cs="Arial"/>
          <w:bCs/>
          <w:sz w:val="20"/>
          <w:szCs w:val="20"/>
        </w:rPr>
        <w:t>, in line with agreed company standards.</w:t>
      </w:r>
    </w:p>
    <w:p w14:paraId="7D8FCAD0" w14:textId="77777777" w:rsidR="00454309" w:rsidRPr="00D72541" w:rsidRDefault="00454309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t>To attend product training as and when required.</w:t>
      </w:r>
    </w:p>
    <w:p w14:paraId="41B038EC" w14:textId="32E5DE44" w:rsidR="00454309" w:rsidRPr="00D72541" w:rsidRDefault="006E61FF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lastRenderedPageBreak/>
        <w:t xml:space="preserve">To communicate </w:t>
      </w:r>
      <w:r w:rsidR="00E451CD" w:rsidRPr="00D72541">
        <w:rPr>
          <w:rFonts w:ascii="Arial" w:hAnsi="Arial" w:cs="Arial"/>
          <w:bCs/>
          <w:sz w:val="20"/>
          <w:szCs w:val="20"/>
        </w:rPr>
        <w:t xml:space="preserve">regularly and effectively </w:t>
      </w:r>
      <w:r w:rsidRPr="00D72541">
        <w:rPr>
          <w:rFonts w:ascii="Arial" w:hAnsi="Arial" w:cs="Arial"/>
          <w:bCs/>
          <w:sz w:val="20"/>
          <w:szCs w:val="20"/>
        </w:rPr>
        <w:t xml:space="preserve">with your manager and all internal and external customers and stakeholders </w:t>
      </w:r>
      <w:r w:rsidR="00821C1B" w:rsidRPr="00D72541">
        <w:rPr>
          <w:rFonts w:ascii="Arial" w:hAnsi="Arial" w:cs="Arial"/>
          <w:bCs/>
          <w:sz w:val="20"/>
          <w:szCs w:val="20"/>
        </w:rPr>
        <w:t xml:space="preserve">regarding </w:t>
      </w:r>
      <w:r w:rsidR="00192F30" w:rsidRPr="00D72541">
        <w:rPr>
          <w:rFonts w:ascii="Arial" w:hAnsi="Arial" w:cs="Arial"/>
          <w:bCs/>
          <w:sz w:val="20"/>
          <w:szCs w:val="20"/>
        </w:rPr>
        <w:t>business and customer expectations in timelines, quality and overall service levels</w:t>
      </w:r>
    </w:p>
    <w:p w14:paraId="27483F9F" w14:textId="4F238C1D" w:rsidR="00454309" w:rsidRPr="00D72541" w:rsidRDefault="00454309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t xml:space="preserve">To understand and always promote the company Mission &amp; Core Values, demonstrating required behaviours </w:t>
      </w:r>
      <w:r w:rsidR="0083792D" w:rsidRPr="00D72541">
        <w:rPr>
          <w:rFonts w:ascii="Arial" w:hAnsi="Arial" w:cs="Arial"/>
          <w:bCs/>
          <w:sz w:val="20"/>
          <w:szCs w:val="20"/>
        </w:rPr>
        <w:t>when interacting with colleagues at work, customers and other third parties and continuously striving to improve through feedback and learning</w:t>
      </w:r>
    </w:p>
    <w:p w14:paraId="426E0511" w14:textId="1BF6B815" w:rsidR="00821C1B" w:rsidRDefault="00821C1B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72541">
        <w:rPr>
          <w:rFonts w:ascii="Arial" w:hAnsi="Arial" w:cs="Arial"/>
          <w:bCs/>
          <w:sz w:val="20"/>
          <w:szCs w:val="20"/>
        </w:rPr>
        <w:t xml:space="preserve">Carry out any </w:t>
      </w:r>
      <w:r w:rsidR="00E451CD" w:rsidRPr="00D72541">
        <w:rPr>
          <w:rFonts w:ascii="Arial" w:hAnsi="Arial" w:cs="Arial"/>
          <w:bCs/>
          <w:sz w:val="20"/>
          <w:szCs w:val="20"/>
        </w:rPr>
        <w:t xml:space="preserve">other </w:t>
      </w:r>
      <w:r w:rsidRPr="00D72541">
        <w:rPr>
          <w:rFonts w:ascii="Arial" w:hAnsi="Arial" w:cs="Arial"/>
          <w:bCs/>
          <w:sz w:val="20"/>
          <w:szCs w:val="20"/>
        </w:rPr>
        <w:t xml:space="preserve">specific tasks </w:t>
      </w:r>
      <w:r w:rsidR="00E451CD" w:rsidRPr="00D72541">
        <w:rPr>
          <w:rFonts w:ascii="Arial" w:hAnsi="Arial" w:cs="Arial"/>
          <w:bCs/>
          <w:sz w:val="20"/>
          <w:szCs w:val="20"/>
        </w:rPr>
        <w:t xml:space="preserve">commensurate with your role and within competency level, </w:t>
      </w:r>
      <w:r w:rsidRPr="00D72541">
        <w:rPr>
          <w:rFonts w:ascii="Arial" w:hAnsi="Arial" w:cs="Arial"/>
          <w:bCs/>
          <w:sz w:val="20"/>
          <w:szCs w:val="20"/>
        </w:rPr>
        <w:t>as detailed by your immediate line manager in accordance with the Company Policies and Procedures.</w:t>
      </w:r>
    </w:p>
    <w:p w14:paraId="27E826C2" w14:textId="483860EF" w:rsidR="00EF4EC4" w:rsidRPr="00EF4EC4" w:rsidRDefault="00EF4EC4" w:rsidP="00EF4EC4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18"/>
        </w:rPr>
      </w:pPr>
      <w:r w:rsidRPr="00EF4EC4">
        <w:rPr>
          <w:rFonts w:ascii="Arial" w:hAnsi="Arial" w:cs="Arial"/>
          <w:sz w:val="20"/>
          <w:szCs w:val="18"/>
        </w:rPr>
        <w:t>Depending on the need of the business you may also be required to take part on call outs and be on the rota either regularly or on the ad-hoc basis.</w:t>
      </w:r>
    </w:p>
    <w:p w14:paraId="33384316" w14:textId="77777777" w:rsidR="000F37CE" w:rsidRPr="00765459" w:rsidRDefault="000F37CE" w:rsidP="000F37CE">
      <w:pPr>
        <w:spacing w:before="120" w:after="12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2981F0C" w14:textId="7A7933B7" w:rsidR="00454309" w:rsidRDefault="00821C1B" w:rsidP="00454309">
      <w:pPr>
        <w:rPr>
          <w:rFonts w:ascii="Arial" w:hAnsi="Arial" w:cs="Arial"/>
          <w:sz w:val="20"/>
          <w:szCs w:val="18"/>
        </w:rPr>
      </w:pPr>
      <w:r w:rsidRPr="00765459">
        <w:rPr>
          <w:rFonts w:ascii="Arial" w:hAnsi="Arial" w:cs="Arial"/>
          <w:sz w:val="20"/>
          <w:szCs w:val="18"/>
        </w:rPr>
        <w:t xml:space="preserve">The main responsibilities are outlined above.  This is not a definitive </w:t>
      </w:r>
      <w:r w:rsidR="009B1B5B" w:rsidRPr="00765459">
        <w:rPr>
          <w:rFonts w:ascii="Arial" w:hAnsi="Arial" w:cs="Arial"/>
          <w:sz w:val="20"/>
          <w:szCs w:val="18"/>
        </w:rPr>
        <w:t>list,</w:t>
      </w:r>
      <w:r w:rsidRPr="00765459">
        <w:rPr>
          <w:rFonts w:ascii="Arial" w:hAnsi="Arial" w:cs="Arial"/>
          <w:sz w:val="20"/>
          <w:szCs w:val="18"/>
        </w:rPr>
        <w:t xml:space="preserve"> and other tasks / activities may be necessary, as the Company’s commercial activities require.</w:t>
      </w:r>
      <w:r w:rsidR="00454309" w:rsidRPr="00765459">
        <w:rPr>
          <w:rFonts w:ascii="Arial" w:hAnsi="Arial" w:cs="Arial"/>
          <w:sz w:val="20"/>
          <w:szCs w:val="18"/>
        </w:rPr>
        <w:t xml:space="preserve"> </w:t>
      </w:r>
    </w:p>
    <w:p w14:paraId="344D4720" w14:textId="77777777" w:rsidR="003609F2" w:rsidRDefault="003609F2" w:rsidP="00454309">
      <w:pPr>
        <w:rPr>
          <w:rFonts w:ascii="Arial" w:hAnsi="Arial" w:cs="Arial"/>
          <w:sz w:val="20"/>
          <w:szCs w:val="18"/>
        </w:rPr>
      </w:pPr>
    </w:p>
    <w:p w14:paraId="2B06B9D5" w14:textId="4E211A99" w:rsidR="00D72541" w:rsidRDefault="003609F2" w:rsidP="003609F2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QUALIFICATIONS &amp; EXPERIENCE:</w:t>
      </w:r>
    </w:p>
    <w:p w14:paraId="7FC320BC" w14:textId="1D925012" w:rsidR="00D72541" w:rsidRDefault="0057091C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Qualification in Electrical Installation or Maintenance or an Electrical panel building qualification.</w:t>
      </w:r>
    </w:p>
    <w:p w14:paraId="528B522D" w14:textId="1D0AE212" w:rsidR="00D72541" w:rsidRPr="00C847D4" w:rsidRDefault="00D72541" w:rsidP="00C847D4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CB3991">
        <w:rPr>
          <w:rFonts w:ascii="Arial" w:hAnsi="Arial" w:cs="Arial"/>
          <w:bCs/>
          <w:sz w:val="20"/>
          <w:szCs w:val="20"/>
        </w:rPr>
        <w:t xml:space="preserve">Experience </w:t>
      </w:r>
      <w:r w:rsidR="00C847D4">
        <w:rPr>
          <w:rFonts w:ascii="Arial" w:hAnsi="Arial" w:cs="Arial"/>
          <w:bCs/>
          <w:sz w:val="20"/>
          <w:szCs w:val="20"/>
        </w:rPr>
        <w:t>working in control panel building or maintenance</w:t>
      </w:r>
      <w:r w:rsidR="0057091C">
        <w:rPr>
          <w:rFonts w:ascii="Arial" w:hAnsi="Arial" w:cs="Arial"/>
          <w:bCs/>
          <w:sz w:val="20"/>
          <w:szCs w:val="20"/>
        </w:rPr>
        <w:t xml:space="preserve"> with a strong understanding of control panels.</w:t>
      </w:r>
    </w:p>
    <w:p w14:paraId="45DC75AB" w14:textId="77777777" w:rsidR="00D72541" w:rsidRDefault="00D72541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Strong understanding of Electrical Health and Safety regulations with experience working in an environment with strict health and safety regulations.</w:t>
      </w:r>
    </w:p>
    <w:p w14:paraId="359AFB7C" w14:textId="77777777" w:rsidR="00D72541" w:rsidRPr="00DA6577" w:rsidRDefault="00D72541" w:rsidP="00D72541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Ability to read and interpret</w:t>
      </w:r>
      <w:r w:rsidRPr="002D5F3C">
        <w:rPr>
          <w:rFonts w:ascii="Arial" w:hAnsi="Arial" w:cs="Arial"/>
          <w:bCs/>
          <w:sz w:val="20"/>
          <w:szCs w:val="20"/>
        </w:rPr>
        <w:t xml:space="preserve"> technical drawings </w:t>
      </w:r>
      <w:r>
        <w:rPr>
          <w:rFonts w:ascii="Arial" w:hAnsi="Arial" w:cs="Arial"/>
          <w:bCs/>
          <w:sz w:val="20"/>
          <w:szCs w:val="20"/>
        </w:rPr>
        <w:t>&amp;</w:t>
      </w:r>
      <w:r w:rsidRPr="002D5F3C">
        <w:rPr>
          <w:rFonts w:ascii="Arial" w:hAnsi="Arial" w:cs="Arial"/>
          <w:bCs/>
          <w:sz w:val="20"/>
          <w:szCs w:val="20"/>
        </w:rPr>
        <w:t xml:space="preserve"> schematics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DA6577">
        <w:rPr>
          <w:rFonts w:ascii="Arial" w:hAnsi="Arial" w:cs="Arial"/>
          <w:bCs/>
          <w:sz w:val="20"/>
          <w:szCs w:val="20"/>
        </w:rPr>
        <w:t>follow written instructions and processes with good hands-on installation/assembly skills</w:t>
      </w:r>
      <w:r>
        <w:rPr>
          <w:rFonts w:ascii="Arial" w:hAnsi="Arial" w:cs="Arial"/>
          <w:bCs/>
          <w:sz w:val="20"/>
          <w:szCs w:val="20"/>
        </w:rPr>
        <w:t>.</w:t>
      </w:r>
    </w:p>
    <w:p w14:paraId="15AEA023" w14:textId="77777777" w:rsidR="00D72541" w:rsidRPr="00CB3991" w:rsidRDefault="00D72541" w:rsidP="00D72541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765459">
        <w:rPr>
          <w:rFonts w:ascii="Arial" w:hAnsi="Arial" w:cs="Arial"/>
          <w:bCs/>
          <w:sz w:val="20"/>
          <w:szCs w:val="20"/>
        </w:rPr>
        <w:t xml:space="preserve">pproach </w:t>
      </w:r>
      <w:proofErr w:type="gramStart"/>
      <w:r w:rsidRPr="00765459">
        <w:rPr>
          <w:rFonts w:ascii="Arial" w:hAnsi="Arial" w:cs="Arial"/>
          <w:bCs/>
          <w:sz w:val="20"/>
          <w:szCs w:val="20"/>
        </w:rPr>
        <w:t>work</w:t>
      </w:r>
      <w:proofErr w:type="gramEnd"/>
      <w:r w:rsidRPr="00765459">
        <w:rPr>
          <w:rFonts w:ascii="Arial" w:hAnsi="Arial" w:cs="Arial"/>
          <w:bCs/>
          <w:sz w:val="20"/>
          <w:szCs w:val="20"/>
        </w:rPr>
        <w:t xml:space="preserve"> and situations with a proactive positive attitude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765459">
        <w:rPr>
          <w:rFonts w:ascii="Arial" w:hAnsi="Arial" w:cs="Arial"/>
          <w:bCs/>
          <w:sz w:val="20"/>
          <w:szCs w:val="20"/>
        </w:rPr>
        <w:t>us</w:t>
      </w:r>
      <w:r>
        <w:rPr>
          <w:rFonts w:ascii="Arial" w:hAnsi="Arial" w:cs="Arial"/>
          <w:bCs/>
          <w:sz w:val="20"/>
          <w:szCs w:val="20"/>
        </w:rPr>
        <w:t>ing</w:t>
      </w:r>
      <w:r w:rsidRPr="00765459">
        <w:rPr>
          <w:rFonts w:ascii="Arial" w:hAnsi="Arial" w:cs="Arial"/>
          <w:bCs/>
          <w:sz w:val="20"/>
          <w:szCs w:val="20"/>
        </w:rPr>
        <w:t xml:space="preserve"> own initiative to problem solve and make decisions </w:t>
      </w:r>
      <w:r w:rsidRPr="00DA6577">
        <w:rPr>
          <w:rFonts w:ascii="Arial" w:hAnsi="Arial" w:cs="Arial"/>
          <w:bCs/>
          <w:sz w:val="20"/>
          <w:szCs w:val="20"/>
        </w:rPr>
        <w:t>with safety, quality, efficiency, and the customer in mind. Maintain a methodical, attention to detail approach</w:t>
      </w:r>
      <w:r>
        <w:rPr>
          <w:rFonts w:ascii="Arial" w:hAnsi="Arial" w:cs="Arial"/>
          <w:bCs/>
          <w:sz w:val="20"/>
          <w:szCs w:val="20"/>
        </w:rPr>
        <w:t>.</w:t>
      </w:r>
    </w:p>
    <w:p w14:paraId="67421B41" w14:textId="77777777" w:rsidR="00D72541" w:rsidRDefault="00D72541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Ability to work under pressure whilst managing and prioritising own workload. </w:t>
      </w:r>
    </w:p>
    <w:p w14:paraId="6E1C83D2" w14:textId="77777777" w:rsidR="00D72541" w:rsidRDefault="00D72541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Ability and desire to learn with a willingness to adapt to new ways of working.</w:t>
      </w:r>
    </w:p>
    <w:p w14:paraId="68F5E71B" w14:textId="77777777" w:rsidR="0057091C" w:rsidRPr="0057091C" w:rsidRDefault="0057091C" w:rsidP="0057091C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82A2A">
        <w:rPr>
          <w:rFonts w:ascii="Arial" w:hAnsi="Arial" w:cs="Arial"/>
          <w:sz w:val="20"/>
          <w:szCs w:val="20"/>
        </w:rPr>
        <w:t>Able to use own initiative to problem solve and make decisions, approaching work and situations with a proactive positive attitude</w:t>
      </w:r>
    </w:p>
    <w:p w14:paraId="56FA0F1E" w14:textId="77777777" w:rsidR="00D72541" w:rsidRPr="00DA6577" w:rsidRDefault="00D72541" w:rsidP="00D72541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Team player able to build effective working relationships, collaborating both within your team and across the organisations network</w:t>
      </w:r>
      <w:r>
        <w:rPr>
          <w:rFonts w:ascii="Arial" w:hAnsi="Arial" w:cs="Arial"/>
          <w:bCs/>
          <w:sz w:val="20"/>
          <w:szCs w:val="20"/>
        </w:rPr>
        <w:t xml:space="preserve"> to continuously improve processes.</w:t>
      </w:r>
    </w:p>
    <w:p w14:paraId="5222C73E" w14:textId="77777777" w:rsidR="00D72541" w:rsidRDefault="00D72541" w:rsidP="00D72541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Accurate record keeping, ensuring attention to detail in all documentation required by the business</w:t>
      </w:r>
      <w:r>
        <w:rPr>
          <w:rFonts w:ascii="Arial" w:hAnsi="Arial" w:cs="Arial"/>
          <w:bCs/>
          <w:sz w:val="20"/>
          <w:szCs w:val="20"/>
        </w:rPr>
        <w:t>.</w:t>
      </w:r>
    </w:p>
    <w:p w14:paraId="1B426B18" w14:textId="77777777" w:rsidR="00D72541" w:rsidRPr="00CB3991" w:rsidRDefault="00D72541" w:rsidP="00D7254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Adaptable and flexible to</w:t>
      </w:r>
      <w:r w:rsidRPr="00DA6577">
        <w:rPr>
          <w:rFonts w:ascii="Arial" w:hAnsi="Arial" w:cs="Arial"/>
          <w:b/>
          <w:sz w:val="20"/>
          <w:szCs w:val="20"/>
        </w:rPr>
        <w:t xml:space="preserve"> </w:t>
      </w:r>
      <w:r w:rsidRPr="00DA6577">
        <w:rPr>
          <w:rFonts w:ascii="Arial" w:hAnsi="Arial" w:cs="Arial"/>
          <w:bCs/>
          <w:sz w:val="20"/>
          <w:szCs w:val="20"/>
        </w:rPr>
        <w:t>support the business to get the job done understanding the requirements of all stakeholders, while working to the same high standards under pressure and maintaining a safe environment for all</w:t>
      </w:r>
      <w:r>
        <w:rPr>
          <w:rFonts w:ascii="Arial" w:hAnsi="Arial" w:cs="Arial"/>
          <w:bCs/>
          <w:sz w:val="20"/>
          <w:szCs w:val="20"/>
        </w:rPr>
        <w:t>.</w:t>
      </w:r>
    </w:p>
    <w:p w14:paraId="0421F766" w14:textId="73ADA74D" w:rsidR="0057091C" w:rsidRPr="0057091C" w:rsidRDefault="0057091C" w:rsidP="0057091C">
      <w:pPr>
        <w:pStyle w:val="ListParagraph"/>
        <w:numPr>
          <w:ilvl w:val="0"/>
          <w:numId w:val="43"/>
        </w:num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A82A2A">
        <w:rPr>
          <w:rFonts w:ascii="Arial" w:hAnsi="Arial" w:cs="Arial"/>
          <w:sz w:val="20"/>
          <w:szCs w:val="20"/>
        </w:rPr>
        <w:t>A good level of computer literacy skills using Microsoft programs.</w:t>
      </w:r>
    </w:p>
    <w:sectPr w:rsidR="0057091C" w:rsidRPr="0057091C" w:rsidSect="0083792D">
      <w:headerReference w:type="default" r:id="rId7"/>
      <w:footerReference w:type="default" r:id="rId8"/>
      <w:pgSz w:w="11906" w:h="16838"/>
      <w:pgMar w:top="1440" w:right="1440" w:bottom="851" w:left="144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9FD9" w14:textId="77777777" w:rsidR="00D1139D" w:rsidRDefault="00D1139D" w:rsidP="003945D8">
      <w:pPr>
        <w:spacing w:after="0" w:line="240" w:lineRule="auto"/>
      </w:pPr>
      <w:r>
        <w:separator/>
      </w:r>
    </w:p>
  </w:endnote>
  <w:endnote w:type="continuationSeparator" w:id="0">
    <w:p w14:paraId="502BA8C2" w14:textId="77777777" w:rsidR="00D1139D" w:rsidRDefault="00D1139D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05CE2050" w:rsidR="003945D8" w:rsidRPr="00D22F6A" w:rsidRDefault="009C2DF6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Style w:val="PageNumber"/>
      </w:rPr>
    </w:pPr>
    <w:r>
      <w:t xml:space="preserve">                 </w:t>
    </w:r>
    <w:r w:rsidR="003945D8">
      <w:tab/>
    </w:r>
    <w:r w:rsidR="00D22F6A" w:rsidRPr="00D22F6A">
      <w:t>Workshop Electrical Panel Repair</w:t>
    </w:r>
    <w:r>
      <w:t>_0325_PRS</w:t>
    </w:r>
    <w:r w:rsidR="00D22F6A" w:rsidRPr="00D22F6A">
      <w:t xml:space="preserve">                                             </w:t>
    </w:r>
    <w:r w:rsidR="003945D8" w:rsidRPr="00D22F6A">
      <w:t xml:space="preserve">Page </w:t>
    </w:r>
    <w:r w:rsidR="003945D8" w:rsidRPr="00D22F6A">
      <w:rPr>
        <w:rStyle w:val="PageNumber"/>
      </w:rPr>
      <w:fldChar w:fldCharType="begin"/>
    </w:r>
    <w:r w:rsidR="003945D8" w:rsidRPr="00D22F6A">
      <w:rPr>
        <w:rStyle w:val="PageNumber"/>
      </w:rPr>
      <w:instrText xml:space="preserve"> PAGE </w:instrText>
    </w:r>
    <w:r w:rsidR="003945D8" w:rsidRPr="00D22F6A">
      <w:rPr>
        <w:rStyle w:val="PageNumber"/>
      </w:rPr>
      <w:fldChar w:fldCharType="separate"/>
    </w:r>
    <w:r w:rsidR="003945D8" w:rsidRPr="00D22F6A">
      <w:rPr>
        <w:rStyle w:val="PageNumber"/>
      </w:rPr>
      <w:t>1</w:t>
    </w:r>
    <w:r w:rsidR="003945D8" w:rsidRPr="00D22F6A">
      <w:rPr>
        <w:rStyle w:val="PageNumber"/>
      </w:rPr>
      <w:fldChar w:fldCharType="end"/>
    </w:r>
    <w:r w:rsidR="003945D8" w:rsidRPr="00D22F6A">
      <w:rPr>
        <w:rStyle w:val="PageNumber"/>
      </w:rPr>
      <w:t xml:space="preserve"> of </w:t>
    </w:r>
    <w:r w:rsidR="003945D8" w:rsidRPr="00D22F6A">
      <w:rPr>
        <w:rStyle w:val="PageNumber"/>
      </w:rPr>
      <w:fldChar w:fldCharType="begin"/>
    </w:r>
    <w:r w:rsidR="003945D8" w:rsidRPr="00D22F6A">
      <w:rPr>
        <w:rStyle w:val="PageNumber"/>
      </w:rPr>
      <w:instrText xml:space="preserve"> NUMPAGES </w:instrText>
    </w:r>
    <w:r w:rsidR="003945D8" w:rsidRPr="00D22F6A">
      <w:rPr>
        <w:rStyle w:val="PageNumber"/>
      </w:rPr>
      <w:fldChar w:fldCharType="separate"/>
    </w:r>
    <w:r w:rsidR="003945D8" w:rsidRPr="00D22F6A">
      <w:rPr>
        <w:rStyle w:val="PageNumber"/>
      </w:rPr>
      <w:t>2</w:t>
    </w:r>
    <w:r w:rsidR="003945D8" w:rsidRPr="00D22F6A">
      <w:rPr>
        <w:rStyle w:val="PageNumber"/>
      </w:rPr>
      <w:fldChar w:fldCharType="end"/>
    </w:r>
  </w:p>
  <w:p w14:paraId="36E43A35" w14:textId="4BEFD61A" w:rsidR="00765459" w:rsidRPr="003945D8" w:rsidRDefault="00765459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2B57" w14:textId="77777777" w:rsidR="00D1139D" w:rsidRDefault="00D1139D" w:rsidP="003945D8">
      <w:pPr>
        <w:spacing w:after="0" w:line="240" w:lineRule="auto"/>
      </w:pPr>
      <w:r>
        <w:separator/>
      </w:r>
    </w:p>
  </w:footnote>
  <w:footnote w:type="continuationSeparator" w:id="0">
    <w:p w14:paraId="2F1AAEFF" w14:textId="77777777" w:rsidR="00D1139D" w:rsidRDefault="00D1139D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6E21D0A4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1" name="Picture 1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E1C97" w14:textId="29AB8DD2" w:rsidR="00765459" w:rsidRDefault="00765459">
    <w:pPr>
      <w:pStyle w:val="Header"/>
    </w:pPr>
  </w:p>
  <w:p w14:paraId="356C7746" w14:textId="77777777" w:rsidR="00765459" w:rsidRDefault="00765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E4C"/>
    <w:multiLevelType w:val="multilevel"/>
    <w:tmpl w:val="713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E02E3"/>
    <w:multiLevelType w:val="multilevel"/>
    <w:tmpl w:val="713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F5658"/>
    <w:multiLevelType w:val="hybridMultilevel"/>
    <w:tmpl w:val="31CA9DC4"/>
    <w:lvl w:ilvl="0" w:tplc="C8EA60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28A"/>
    <w:multiLevelType w:val="hybridMultilevel"/>
    <w:tmpl w:val="4FB2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37FB"/>
    <w:multiLevelType w:val="hybridMultilevel"/>
    <w:tmpl w:val="B1EC4D3E"/>
    <w:lvl w:ilvl="0" w:tplc="9BBC02A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F1D264B"/>
    <w:multiLevelType w:val="hybridMultilevel"/>
    <w:tmpl w:val="E56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3615491">
    <w:abstractNumId w:val="16"/>
  </w:num>
  <w:num w:numId="2" w16cid:durableId="1155075072">
    <w:abstractNumId w:val="23"/>
  </w:num>
  <w:num w:numId="3" w16cid:durableId="1973365323">
    <w:abstractNumId w:val="11"/>
  </w:num>
  <w:num w:numId="4" w16cid:durableId="1558324001">
    <w:abstractNumId w:val="26"/>
  </w:num>
  <w:num w:numId="5" w16cid:durableId="958299629">
    <w:abstractNumId w:val="36"/>
  </w:num>
  <w:num w:numId="6" w16cid:durableId="701326098">
    <w:abstractNumId w:val="14"/>
  </w:num>
  <w:num w:numId="7" w16cid:durableId="2031952404">
    <w:abstractNumId w:val="39"/>
  </w:num>
  <w:num w:numId="8" w16cid:durableId="1854613051">
    <w:abstractNumId w:val="38"/>
  </w:num>
  <w:num w:numId="9" w16cid:durableId="820971524">
    <w:abstractNumId w:val="15"/>
  </w:num>
  <w:num w:numId="10" w16cid:durableId="932977688">
    <w:abstractNumId w:val="20"/>
  </w:num>
  <w:num w:numId="11" w16cid:durableId="767583148">
    <w:abstractNumId w:val="28"/>
  </w:num>
  <w:num w:numId="12" w16cid:durableId="1185443329">
    <w:abstractNumId w:val="6"/>
  </w:num>
  <w:num w:numId="13" w16cid:durableId="1583757323">
    <w:abstractNumId w:val="25"/>
  </w:num>
  <w:num w:numId="14" w16cid:durableId="1166746695">
    <w:abstractNumId w:val="18"/>
  </w:num>
  <w:num w:numId="15" w16cid:durableId="1203981276">
    <w:abstractNumId w:val="40"/>
  </w:num>
  <w:num w:numId="16" w16cid:durableId="1767261792">
    <w:abstractNumId w:val="31"/>
  </w:num>
  <w:num w:numId="17" w16cid:durableId="1055012932">
    <w:abstractNumId w:val="41"/>
  </w:num>
  <w:num w:numId="18" w16cid:durableId="332296386">
    <w:abstractNumId w:val="8"/>
  </w:num>
  <w:num w:numId="19" w16cid:durableId="1423378178">
    <w:abstractNumId w:val="12"/>
  </w:num>
  <w:num w:numId="20" w16cid:durableId="618295390">
    <w:abstractNumId w:val="21"/>
  </w:num>
  <w:num w:numId="21" w16cid:durableId="1657147444">
    <w:abstractNumId w:val="7"/>
  </w:num>
  <w:num w:numId="22" w16cid:durableId="1046951639">
    <w:abstractNumId w:val="9"/>
  </w:num>
  <w:num w:numId="23" w16cid:durableId="2117403645">
    <w:abstractNumId w:val="42"/>
  </w:num>
  <w:num w:numId="24" w16cid:durableId="163135360">
    <w:abstractNumId w:val="17"/>
  </w:num>
  <w:num w:numId="25" w16cid:durableId="1880434678">
    <w:abstractNumId w:val="10"/>
  </w:num>
  <w:num w:numId="26" w16cid:durableId="776603251">
    <w:abstractNumId w:val="30"/>
  </w:num>
  <w:num w:numId="27" w16cid:durableId="1873304414">
    <w:abstractNumId w:val="13"/>
  </w:num>
  <w:num w:numId="28" w16cid:durableId="1271232873">
    <w:abstractNumId w:val="35"/>
  </w:num>
  <w:num w:numId="29" w16cid:durableId="238256085">
    <w:abstractNumId w:val="33"/>
  </w:num>
  <w:num w:numId="30" w16cid:durableId="1436708449">
    <w:abstractNumId w:val="19"/>
  </w:num>
  <w:num w:numId="31" w16cid:durableId="2140292951">
    <w:abstractNumId w:val="22"/>
  </w:num>
  <w:num w:numId="32" w16cid:durableId="1869833866">
    <w:abstractNumId w:val="29"/>
  </w:num>
  <w:num w:numId="33" w16cid:durableId="1037314475">
    <w:abstractNumId w:val="27"/>
  </w:num>
  <w:num w:numId="34" w16cid:durableId="105197343">
    <w:abstractNumId w:val="32"/>
  </w:num>
  <w:num w:numId="35" w16cid:durableId="1978222518">
    <w:abstractNumId w:val="37"/>
  </w:num>
  <w:num w:numId="36" w16cid:durableId="959799504">
    <w:abstractNumId w:val="24"/>
  </w:num>
  <w:num w:numId="37" w16cid:durableId="862013762">
    <w:abstractNumId w:val="0"/>
  </w:num>
  <w:num w:numId="38" w16cid:durableId="1093672699">
    <w:abstractNumId w:val="1"/>
  </w:num>
  <w:num w:numId="39" w16cid:durableId="2000117157">
    <w:abstractNumId w:val="2"/>
  </w:num>
  <w:num w:numId="40" w16cid:durableId="2062288039">
    <w:abstractNumId w:val="4"/>
  </w:num>
  <w:num w:numId="41" w16cid:durableId="1499081685">
    <w:abstractNumId w:val="5"/>
  </w:num>
  <w:num w:numId="42" w16cid:durableId="2003969539">
    <w:abstractNumId w:val="34"/>
  </w:num>
  <w:num w:numId="43" w16cid:durableId="111505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73778"/>
    <w:rsid w:val="00076154"/>
    <w:rsid w:val="0007687C"/>
    <w:rsid w:val="000923D1"/>
    <w:rsid w:val="000B1796"/>
    <w:rsid w:val="000C2E50"/>
    <w:rsid w:val="000C3D9C"/>
    <w:rsid w:val="000D63B7"/>
    <w:rsid w:val="000E46AB"/>
    <w:rsid w:val="000F37CE"/>
    <w:rsid w:val="000F3E61"/>
    <w:rsid w:val="001211B7"/>
    <w:rsid w:val="001365F3"/>
    <w:rsid w:val="0015158C"/>
    <w:rsid w:val="0015755F"/>
    <w:rsid w:val="001903F2"/>
    <w:rsid w:val="00192F30"/>
    <w:rsid w:val="00193F62"/>
    <w:rsid w:val="001B75CC"/>
    <w:rsid w:val="001E0DF9"/>
    <w:rsid w:val="002021EF"/>
    <w:rsid w:val="00204221"/>
    <w:rsid w:val="002109D9"/>
    <w:rsid w:val="00223D78"/>
    <w:rsid w:val="002257A6"/>
    <w:rsid w:val="00225C5D"/>
    <w:rsid w:val="00236AA6"/>
    <w:rsid w:val="002620D8"/>
    <w:rsid w:val="002675E3"/>
    <w:rsid w:val="002A4EA3"/>
    <w:rsid w:val="002C0A9D"/>
    <w:rsid w:val="002C1843"/>
    <w:rsid w:val="002C2FB9"/>
    <w:rsid w:val="002D38A6"/>
    <w:rsid w:val="002F027D"/>
    <w:rsid w:val="002F0E1A"/>
    <w:rsid w:val="002F10B8"/>
    <w:rsid w:val="003101CE"/>
    <w:rsid w:val="003126A9"/>
    <w:rsid w:val="00331277"/>
    <w:rsid w:val="00336371"/>
    <w:rsid w:val="003505B0"/>
    <w:rsid w:val="003609F2"/>
    <w:rsid w:val="00391FDA"/>
    <w:rsid w:val="003945D8"/>
    <w:rsid w:val="003A2CB8"/>
    <w:rsid w:val="003A4552"/>
    <w:rsid w:val="003A60CA"/>
    <w:rsid w:val="003A62BC"/>
    <w:rsid w:val="003C3A1C"/>
    <w:rsid w:val="003D024A"/>
    <w:rsid w:val="003D4067"/>
    <w:rsid w:val="003D4EF5"/>
    <w:rsid w:val="003D5542"/>
    <w:rsid w:val="003D64D8"/>
    <w:rsid w:val="00406B50"/>
    <w:rsid w:val="00432116"/>
    <w:rsid w:val="004468AC"/>
    <w:rsid w:val="004513ED"/>
    <w:rsid w:val="00451A6A"/>
    <w:rsid w:val="00453E73"/>
    <w:rsid w:val="00454309"/>
    <w:rsid w:val="004A189F"/>
    <w:rsid w:val="004C02DD"/>
    <w:rsid w:val="004E18D4"/>
    <w:rsid w:val="004E2ABA"/>
    <w:rsid w:val="004E7EA1"/>
    <w:rsid w:val="005007C0"/>
    <w:rsid w:val="00503188"/>
    <w:rsid w:val="00507A4C"/>
    <w:rsid w:val="00513267"/>
    <w:rsid w:val="00517543"/>
    <w:rsid w:val="00517C8D"/>
    <w:rsid w:val="005414AD"/>
    <w:rsid w:val="0054620B"/>
    <w:rsid w:val="005535E2"/>
    <w:rsid w:val="0057091C"/>
    <w:rsid w:val="00573C7B"/>
    <w:rsid w:val="005770FD"/>
    <w:rsid w:val="005B484C"/>
    <w:rsid w:val="005C3583"/>
    <w:rsid w:val="005C7A56"/>
    <w:rsid w:val="005D0392"/>
    <w:rsid w:val="005E040E"/>
    <w:rsid w:val="006006B2"/>
    <w:rsid w:val="0060259C"/>
    <w:rsid w:val="0062107F"/>
    <w:rsid w:val="00636D93"/>
    <w:rsid w:val="006427B6"/>
    <w:rsid w:val="00662BD4"/>
    <w:rsid w:val="00664983"/>
    <w:rsid w:val="00672D7E"/>
    <w:rsid w:val="00687A3C"/>
    <w:rsid w:val="00695BEB"/>
    <w:rsid w:val="006B2206"/>
    <w:rsid w:val="006B51B0"/>
    <w:rsid w:val="006D6A49"/>
    <w:rsid w:val="006E1AC1"/>
    <w:rsid w:val="006E3EDE"/>
    <w:rsid w:val="006E61FF"/>
    <w:rsid w:val="00701434"/>
    <w:rsid w:val="007301A3"/>
    <w:rsid w:val="0074729A"/>
    <w:rsid w:val="0075519E"/>
    <w:rsid w:val="00765459"/>
    <w:rsid w:val="007817B7"/>
    <w:rsid w:val="007A5AE1"/>
    <w:rsid w:val="007D78F2"/>
    <w:rsid w:val="007F541C"/>
    <w:rsid w:val="00821C1B"/>
    <w:rsid w:val="0083792D"/>
    <w:rsid w:val="00841156"/>
    <w:rsid w:val="008532DF"/>
    <w:rsid w:val="008A4CEC"/>
    <w:rsid w:val="008C14F1"/>
    <w:rsid w:val="008F3DCC"/>
    <w:rsid w:val="00956705"/>
    <w:rsid w:val="009569E9"/>
    <w:rsid w:val="00970B52"/>
    <w:rsid w:val="009713C7"/>
    <w:rsid w:val="0097268C"/>
    <w:rsid w:val="00972879"/>
    <w:rsid w:val="009B1B5B"/>
    <w:rsid w:val="009B4CBD"/>
    <w:rsid w:val="009C2DF6"/>
    <w:rsid w:val="009D1F80"/>
    <w:rsid w:val="009D220C"/>
    <w:rsid w:val="009E3773"/>
    <w:rsid w:val="00A239F0"/>
    <w:rsid w:val="00A82A2A"/>
    <w:rsid w:val="00A96FAE"/>
    <w:rsid w:val="00AA0137"/>
    <w:rsid w:val="00AD2A04"/>
    <w:rsid w:val="00B138A7"/>
    <w:rsid w:val="00B434B2"/>
    <w:rsid w:val="00B60196"/>
    <w:rsid w:val="00B625EA"/>
    <w:rsid w:val="00B75C8A"/>
    <w:rsid w:val="00B93B5A"/>
    <w:rsid w:val="00B94963"/>
    <w:rsid w:val="00BA54AC"/>
    <w:rsid w:val="00BC51DB"/>
    <w:rsid w:val="00BE45A3"/>
    <w:rsid w:val="00C413AF"/>
    <w:rsid w:val="00C44B36"/>
    <w:rsid w:val="00C50E53"/>
    <w:rsid w:val="00C512AF"/>
    <w:rsid w:val="00C63B34"/>
    <w:rsid w:val="00C663C7"/>
    <w:rsid w:val="00C742E3"/>
    <w:rsid w:val="00C847D4"/>
    <w:rsid w:val="00C97C8D"/>
    <w:rsid w:val="00CA2811"/>
    <w:rsid w:val="00CB17DD"/>
    <w:rsid w:val="00CB2595"/>
    <w:rsid w:val="00CB5D4E"/>
    <w:rsid w:val="00CC1339"/>
    <w:rsid w:val="00CC336D"/>
    <w:rsid w:val="00CD1CC0"/>
    <w:rsid w:val="00CD35EE"/>
    <w:rsid w:val="00CE547D"/>
    <w:rsid w:val="00D05C60"/>
    <w:rsid w:val="00D1139D"/>
    <w:rsid w:val="00D22F6A"/>
    <w:rsid w:val="00D54FF5"/>
    <w:rsid w:val="00D66F79"/>
    <w:rsid w:val="00D72541"/>
    <w:rsid w:val="00D81F93"/>
    <w:rsid w:val="00DA4F36"/>
    <w:rsid w:val="00DE11ED"/>
    <w:rsid w:val="00DF29EA"/>
    <w:rsid w:val="00DF4CC7"/>
    <w:rsid w:val="00DF5AA3"/>
    <w:rsid w:val="00DF6CED"/>
    <w:rsid w:val="00E01D1C"/>
    <w:rsid w:val="00E04494"/>
    <w:rsid w:val="00E1248D"/>
    <w:rsid w:val="00E20774"/>
    <w:rsid w:val="00E25713"/>
    <w:rsid w:val="00E3328E"/>
    <w:rsid w:val="00E3613F"/>
    <w:rsid w:val="00E43C74"/>
    <w:rsid w:val="00E451CD"/>
    <w:rsid w:val="00E51BF1"/>
    <w:rsid w:val="00E94373"/>
    <w:rsid w:val="00EA6237"/>
    <w:rsid w:val="00EA6C83"/>
    <w:rsid w:val="00EB09A5"/>
    <w:rsid w:val="00EB3A62"/>
    <w:rsid w:val="00EC0C3F"/>
    <w:rsid w:val="00EC1E00"/>
    <w:rsid w:val="00EE1AC7"/>
    <w:rsid w:val="00EF4EC4"/>
    <w:rsid w:val="00F04ADA"/>
    <w:rsid w:val="00F06A03"/>
    <w:rsid w:val="00F07593"/>
    <w:rsid w:val="00F40196"/>
    <w:rsid w:val="00F45D31"/>
    <w:rsid w:val="00F53F5A"/>
    <w:rsid w:val="00F64839"/>
    <w:rsid w:val="00F74AE5"/>
    <w:rsid w:val="00F84139"/>
    <w:rsid w:val="00F84F68"/>
    <w:rsid w:val="00FB3206"/>
    <w:rsid w:val="00FD2A04"/>
    <w:rsid w:val="00FD5A2F"/>
    <w:rsid w:val="00FE7200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02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59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0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Farida Ahmed</cp:lastModifiedBy>
  <cp:revision>10</cp:revision>
  <cp:lastPrinted>2023-03-22T12:25:00Z</cp:lastPrinted>
  <dcterms:created xsi:type="dcterms:W3CDTF">2025-03-07T10:46:00Z</dcterms:created>
  <dcterms:modified xsi:type="dcterms:W3CDTF">2025-03-26T10:59:00Z</dcterms:modified>
</cp:coreProperties>
</file>